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69" w:rsidRPr="009E160D" w:rsidRDefault="00BB0269" w:rsidP="009E160D">
      <w:pPr>
        <w:jc w:val="center"/>
        <w:rPr>
          <w:rFonts w:ascii="Verdana" w:hAnsi="Verdana"/>
          <w:b/>
          <w:sz w:val="16"/>
          <w:szCs w:val="16"/>
        </w:rPr>
      </w:pPr>
      <w:r w:rsidRPr="009E160D">
        <w:rPr>
          <w:rFonts w:ascii="Verdana" w:hAnsi="Verdana"/>
          <w:b/>
          <w:sz w:val="16"/>
          <w:szCs w:val="16"/>
        </w:rPr>
        <w:t>Załącznik nr 1.1 do SIWZ –</w:t>
      </w:r>
      <w:r>
        <w:rPr>
          <w:rFonts w:ascii="Verdana" w:hAnsi="Verdana"/>
          <w:b/>
          <w:sz w:val="16"/>
          <w:szCs w:val="16"/>
        </w:rPr>
        <w:t xml:space="preserve"> ZZP-2380- 81/2018, </w:t>
      </w:r>
      <w:r w:rsidRPr="009E160D">
        <w:rPr>
          <w:rFonts w:ascii="Verdana" w:hAnsi="Verdana"/>
          <w:b/>
          <w:sz w:val="16"/>
          <w:szCs w:val="16"/>
        </w:rPr>
        <w:t>części nr 1</w:t>
      </w:r>
    </w:p>
    <w:p w:rsidR="00BB0269" w:rsidRPr="009E160D" w:rsidRDefault="00BB0269" w:rsidP="009E160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E160D">
        <w:rPr>
          <w:rFonts w:ascii="Verdana" w:hAnsi="Verdana"/>
          <w:b/>
          <w:smallCaps/>
          <w:sz w:val="20"/>
          <w:szCs w:val="20"/>
          <w:u w:val="single"/>
        </w:rPr>
        <w:t>OPIS PRZEDMIOTU ZAMÓWIENIA</w:t>
      </w:r>
    </w:p>
    <w:p w:rsidR="00BB0269" w:rsidRPr="009E160D" w:rsidRDefault="00BB0269" w:rsidP="008D0638">
      <w:pPr>
        <w:spacing w:after="0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>Poniższy opis przedstawia minimalne wymagania dotyczące wyposażenia meblowego. Nie dopuszcza się zastosowania:</w:t>
      </w:r>
    </w:p>
    <w:p w:rsidR="00BB0269" w:rsidRPr="009E160D" w:rsidRDefault="00BB0269" w:rsidP="008D0638">
      <w:pPr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>- materiałów innych niż wskazane w opisie,</w:t>
      </w:r>
    </w:p>
    <w:p w:rsidR="00BB0269" w:rsidRPr="009E160D" w:rsidRDefault="00BB0269" w:rsidP="008D0638">
      <w:pPr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 xml:space="preserve">- konstrukcji stelaży biurek, przystawek i stołów z innych niż wskazane elementów; </w:t>
      </w:r>
    </w:p>
    <w:p w:rsidR="00BB0269" w:rsidRPr="009E160D" w:rsidRDefault="00BB0269" w:rsidP="009E160D">
      <w:pPr>
        <w:spacing w:after="0"/>
        <w:ind w:left="180" w:hanging="180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 xml:space="preserve">- materiałów tapicerskich o innym składzie niż wskazany, dopuszcza </w:t>
      </w:r>
      <w:r>
        <w:rPr>
          <w:rFonts w:ascii="Verdana" w:hAnsi="Verdana"/>
          <w:sz w:val="18"/>
          <w:szCs w:val="18"/>
        </w:rPr>
        <w:t xml:space="preserve">się tolerancję składu materiału </w:t>
      </w:r>
      <w:r w:rsidRPr="009E160D">
        <w:rPr>
          <w:rFonts w:ascii="Verdana" w:hAnsi="Verdana"/>
          <w:sz w:val="18"/>
          <w:szCs w:val="18"/>
        </w:rPr>
        <w:t>tapicerskiego +/- 10%;</w:t>
      </w:r>
    </w:p>
    <w:p w:rsidR="00BB0269" w:rsidRPr="009E160D" w:rsidRDefault="00BB0269" w:rsidP="009E160D">
      <w:pPr>
        <w:spacing w:after="0"/>
        <w:ind w:left="180" w:hanging="180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>- innego niż wskazany gatunku drewna , ze względu na fakt, że każdy gatunek drewna wraz z upływem czasu zmienia swój kolor i proces ten jest różny u różnych gatunków drewna,</w:t>
      </w:r>
    </w:p>
    <w:p w:rsidR="00BB0269" w:rsidRPr="009E160D" w:rsidRDefault="00BB0269" w:rsidP="00573460">
      <w:pPr>
        <w:spacing w:after="0"/>
        <w:ind w:left="180" w:hanging="180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 xml:space="preserve">- innej niż wskazana szerokości i głębokości szaf, a w zakresie wysokości wymagana jest jednakowa wysokość szaf aktowych, aktowo-ubraniowych, ubraniowych przewidzianych do umieszczenia w tych samych  pomieszczeniach. </w:t>
      </w:r>
    </w:p>
    <w:p w:rsidR="00BB0269" w:rsidRPr="009E160D" w:rsidRDefault="00BB0269" w:rsidP="008D0638">
      <w:pPr>
        <w:spacing w:after="0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>Zamawiający dopuszcza tolerancję wymiarów ±5% chyba, że w treści opisu szczegółowego podany jest inny dopuszczalny zakres tolerancji.</w:t>
      </w:r>
    </w:p>
    <w:p w:rsidR="00BB0269" w:rsidRDefault="00BB0269" w:rsidP="009E160D">
      <w:pPr>
        <w:spacing w:after="0"/>
        <w:jc w:val="both"/>
        <w:rPr>
          <w:rFonts w:ascii="Verdana" w:hAnsi="Verdana"/>
          <w:sz w:val="18"/>
          <w:szCs w:val="18"/>
        </w:rPr>
      </w:pPr>
    </w:p>
    <w:p w:rsidR="00BB0269" w:rsidRPr="009E160D" w:rsidRDefault="00BB0269" w:rsidP="009E160D">
      <w:pPr>
        <w:spacing w:after="0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 xml:space="preserve">Kolorystyka zastosowanych płyt meblowych we wszystkich meblach ma być jednakowa, tj. dekor płyty zastosowany w szafach, kontenerach, biurkach, stołach itd. ma być jednakowy niezależnie od grubości płyty. Wskazanym dekorem płyty jest </w:t>
      </w:r>
      <w:r w:rsidRPr="009E160D">
        <w:rPr>
          <w:rFonts w:ascii="Verdana" w:hAnsi="Verdana"/>
          <w:b/>
          <w:sz w:val="18"/>
          <w:szCs w:val="18"/>
        </w:rPr>
        <w:t>orzech tiepolo</w:t>
      </w:r>
      <w:r w:rsidRPr="009E160D">
        <w:rPr>
          <w:rFonts w:ascii="Verdana" w:hAnsi="Verdana"/>
          <w:sz w:val="18"/>
          <w:szCs w:val="18"/>
        </w:rPr>
        <w:t xml:space="preserve"> (jak meble dotychczas montowane w KMP Leszno). Kolorystyka wszystkich widocznych elementów konstrukcji metalowych i ich łączeń zastosowanych we wszystkich meblach ma być jednakowa, tj. wszystkie szafy metalowe, stelaże biurek, przystawek, stołów, stolików, regałów mają być malowane proszkowo na kolor zbliżony do RAL 9006 - satynowa szarość.</w:t>
      </w:r>
    </w:p>
    <w:p w:rsidR="00BB0269" w:rsidRPr="009E160D" w:rsidRDefault="00BB0269" w:rsidP="008D0638">
      <w:pPr>
        <w:spacing w:after="0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>Wzornik dekoru płyty:</w:t>
      </w:r>
    </w:p>
    <w:p w:rsidR="00BB0269" w:rsidRPr="00BF551D" w:rsidRDefault="00BB0269" w:rsidP="008D0638">
      <w:pPr>
        <w:spacing w:after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lightbox" o:spid="_x0000_i1025" type="#_x0000_t75" alt="http://okleina.pl/pol_pl_Orzech-Tiepolo-R3106-49_1.jpg" style="width:126.75pt;height:126.75pt;rotation:90;visibility:visible">
            <v:imagedata r:id="rId7" o:title=""/>
          </v:shape>
        </w:pict>
      </w:r>
    </w:p>
    <w:p w:rsidR="00BB0269" w:rsidRPr="009E160D" w:rsidRDefault="00BB0269" w:rsidP="008D0638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</w:p>
    <w:p w:rsidR="00BB0269" w:rsidRPr="009E160D" w:rsidRDefault="00BB0269" w:rsidP="008D0638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 xml:space="preserve">Kolorystyka, kształt i forma uchwytów meblowych zastosowanych w meblach posiadających fronty z płyt meblowych ma być zbieżna kolorystycznie z elementami metalowymi stelaży tj. malowane proszkowo na kolor RAL 9006 – satynowa szarość lub uchwyty metalowe, zabezpieczone galwanicznie – kolor chrom matowy. Rozstaw mocowań uchwytów min. </w:t>
      </w:r>
      <w:smartTag w:uri="urn:schemas-microsoft-com:office:smarttags" w:element="metricconverter">
        <w:smartTagPr>
          <w:attr w:name="ProductID" w:val="128 mm"/>
        </w:smartTagPr>
        <w:r w:rsidRPr="009E160D">
          <w:rPr>
            <w:rFonts w:ascii="Verdana" w:hAnsi="Verdana"/>
            <w:sz w:val="18"/>
            <w:szCs w:val="18"/>
          </w:rPr>
          <w:t>128 mm</w:t>
        </w:r>
      </w:smartTag>
      <w:r w:rsidRPr="009E160D">
        <w:rPr>
          <w:rFonts w:ascii="Verdana" w:hAnsi="Verdana"/>
          <w:sz w:val="18"/>
          <w:szCs w:val="18"/>
        </w:rPr>
        <w:t>.</w:t>
      </w:r>
    </w:p>
    <w:p w:rsidR="00BB0269" w:rsidRPr="009E160D" w:rsidRDefault="00BB0269" w:rsidP="008D0638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9E160D">
        <w:rPr>
          <w:rFonts w:ascii="Verdana" w:hAnsi="Verdana"/>
          <w:sz w:val="18"/>
          <w:szCs w:val="18"/>
        </w:rPr>
        <w:t xml:space="preserve">Wszystkie zaproponowane rozwiązania muszą być systemowe, seryjnie produkowane. Pod pojęciem systemowe Zamawiający rozumie meble, które można łączyć ze sobą w różnych konfiguracjach oraz pozwalające w przyszłości na rozbudowę. </w:t>
      </w:r>
    </w:p>
    <w:p w:rsidR="00BB0269" w:rsidRPr="00BF551D" w:rsidRDefault="00BB0269" w:rsidP="0090091F">
      <w:pPr>
        <w:jc w:val="center"/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1052"/>
        <w:gridCol w:w="7474"/>
        <w:gridCol w:w="841"/>
      </w:tblGrid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LP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SYMBOL</w:t>
            </w:r>
          </w:p>
        </w:tc>
        <w:tc>
          <w:tcPr>
            <w:tcW w:w="7633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B1</w:t>
            </w:r>
          </w:p>
        </w:tc>
        <w:tc>
          <w:tcPr>
            <w:tcW w:w="7633" w:type="dxa"/>
          </w:tcPr>
          <w:p w:rsidR="00BB0269" w:rsidRDefault="00BB0269" w:rsidP="009E160D">
            <w:pPr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 xml:space="preserve">Biurko kancelaryjne szer.1800, gł.700, wys. 720-740 </w:t>
            </w:r>
            <w:r w:rsidRPr="009E160D">
              <w:rPr>
                <w:rFonts w:ascii="Verdana" w:hAnsi="Verdana"/>
                <w:sz w:val="18"/>
                <w:szCs w:val="18"/>
              </w:rPr>
              <w:t xml:space="preserve">Blat: wykonany z płyty obustronnie laminowanej o klasie higieniczności E1,  grubości 25mm,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2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 xml:space="preserve">, w kolorze blatu. </w:t>
            </w:r>
          </w:p>
          <w:p w:rsidR="00BB0269" w:rsidRDefault="00BB0269" w:rsidP="009E160D">
            <w:pPr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Stelaż biurka malowany proszkowo. </w:t>
            </w:r>
          </w:p>
          <w:p w:rsidR="00BB0269" w:rsidRDefault="00BB0269" w:rsidP="009E160D">
            <w:pPr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Stelaż ma być złożony z 3 elementów, tj.  2 nogi w kształcie litery „C”, oraz 1 belki łączącej, która jednocześnie ma pełnić rolę kanału kablowego. </w:t>
            </w:r>
          </w:p>
          <w:p w:rsidR="00BB0269" w:rsidRDefault="00BB0269" w:rsidP="009E160D">
            <w:pPr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Nogi mają być wykonane z 2 pionowych profili okrągłych fi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40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 xml:space="preserve">, o prześwicie pomiędzy profilami 70mm. Prześwit między profilami, ma umożliwiać montaż pionowego kanału kablowego. </w:t>
            </w:r>
          </w:p>
          <w:p w:rsidR="00BB0269" w:rsidRDefault="00BB0269" w:rsidP="009E160D">
            <w:pPr>
              <w:numPr>
                <w:ilvl w:val="0"/>
                <w:numId w:val="12"/>
              </w:numPr>
              <w:spacing w:after="0" w:line="240" w:lineRule="auto"/>
              <w:ind w:left="382" w:right="-144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Stopa biurka wykonana z profilu prostokątnego o przekroju 50x30 mm, zakończona tworzywowymi zaślepkami w kolorze stelaża. Stopa 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  <w:r w:rsidRPr="009E160D">
              <w:rPr>
                <w:rFonts w:ascii="Verdana" w:hAnsi="Verdana"/>
                <w:sz w:val="18"/>
                <w:szCs w:val="18"/>
              </w:rPr>
              <w:t>yposażona w stopki, umożliwiające regulację poziomu w zakresie +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15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BB0269" w:rsidRDefault="00BB0269" w:rsidP="009E160D">
            <w:pPr>
              <w:numPr>
                <w:ilvl w:val="0"/>
                <w:numId w:val="12"/>
              </w:numPr>
              <w:spacing w:after="0" w:line="240" w:lineRule="auto"/>
              <w:ind w:left="382" w:right="-144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Belka pozioma łącząca nogi montowana do blatu biurka oraz bezpośrednio do nóg. </w:t>
            </w:r>
          </w:p>
          <w:p w:rsidR="00BB0269" w:rsidRDefault="00BB0269" w:rsidP="009E160D">
            <w:pPr>
              <w:numPr>
                <w:ilvl w:val="0"/>
                <w:numId w:val="12"/>
              </w:numPr>
              <w:spacing w:after="0" w:line="240" w:lineRule="auto"/>
              <w:ind w:left="382" w:right="-144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Belka pozioma posiada kształt trapezu i zapewnia łatwy dostęp do prowadzonych kabli, poprzez wycięte otwory.</w:t>
            </w:r>
          </w:p>
          <w:p w:rsidR="00BB0269" w:rsidRPr="009E160D" w:rsidRDefault="00BB0269" w:rsidP="009E160D">
            <w:pPr>
              <w:numPr>
                <w:ilvl w:val="0"/>
                <w:numId w:val="12"/>
              </w:numPr>
              <w:spacing w:after="0" w:line="240" w:lineRule="auto"/>
              <w:ind w:left="382" w:right="-14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Belka ma  głębokość przekroju  w najwęższym miejscu </w:t>
            </w:r>
            <w:smartTag w:uri="urn:schemas-microsoft-com:office:smarttags" w:element="metricconverter">
              <w:smartTagPr>
                <w:attr w:name="ProductID" w:val="96,7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96,7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 xml:space="preserve">, w najszerszym </w:t>
            </w:r>
            <w:smartTag w:uri="urn:schemas-microsoft-com:office:smarttags" w:element="metricconverter">
              <w:smartTagPr>
                <w:attr w:name="ProductID" w:val="125,4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125,4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>.</w:t>
            </w:r>
          </w:p>
          <w:p w:rsidR="00BB0269" w:rsidRPr="009E160D" w:rsidRDefault="00BB0269" w:rsidP="009E160D">
            <w:pPr>
              <w:numPr>
                <w:ilvl w:val="0"/>
                <w:numId w:val="12"/>
              </w:numPr>
              <w:spacing w:after="0" w:line="240" w:lineRule="auto"/>
              <w:ind w:left="382" w:right="-14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Stelaż zamontowany w odległości około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30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 xml:space="preserve"> od krańca blatu (boku biurka). </w:t>
            </w:r>
          </w:p>
          <w:p w:rsidR="00BB0269" w:rsidRPr="009E160D" w:rsidRDefault="00BB0269" w:rsidP="009E160D">
            <w:pPr>
              <w:numPr>
                <w:ilvl w:val="0"/>
                <w:numId w:val="12"/>
              </w:numPr>
              <w:spacing w:after="0" w:line="240" w:lineRule="auto"/>
              <w:ind w:left="382" w:right="-14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Biurko ma mieć zamontowaną  przelotu na okablowanie. Otwór pod przelotkę – fi 80mm. Przelotka powinna być wykonana z tworzywa sztucznego. 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br/>
              <w:t xml:space="preserve">• </w:t>
            </w:r>
            <w:r w:rsidRPr="009E160D">
              <w:rPr>
                <w:rFonts w:ascii="Verdana" w:hAnsi="Verdana"/>
                <w:b/>
                <w:sz w:val="18"/>
                <w:szCs w:val="18"/>
              </w:rPr>
              <w:t>Dokumenty: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 xml:space="preserve">o Certyfikat wytrzymałościowy wg normy EN  527-1, EN 527-2,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Atest higieniczny na cały mebel lub daną linię meblową (nie dopuszcza się na atestów na same składowe mebla)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Dokument potwierdzający spełnienie Rozporządzenia MPiPS z 1 grudnia 1998 (Dz.U. Nr 148,poz.973)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Przykładowe zdjęcia biurka, podstawy i belki łączącej. 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20" o:spid="_x0000_i1026" type="#_x0000_t75" style="width:131.25pt;height:62.25pt;visibility:visible">
                  <v:imagedata r:id="rId8" o:title=""/>
                </v:shape>
              </w:pict>
            </w: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21" o:spid="_x0000_i1027" type="#_x0000_t75" style="width:42pt;height:69pt;visibility:visible">
                  <v:imagedata r:id="rId9" o:title=""/>
                </v:shape>
              </w:pict>
            </w:r>
            <w:r w:rsidRPr="009E160D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22" o:spid="_x0000_i1028" type="#_x0000_t75" style="width:134.25pt;height:82.5pt;visibility:visible">
                  <v:imagedata r:id="rId10" o:title="" croptop="13589f" cropbottom="12468f"/>
                </v:shape>
              </w:pic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B2</w:t>
            </w:r>
          </w:p>
        </w:tc>
        <w:tc>
          <w:tcPr>
            <w:tcW w:w="7633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Biurko kancelaryjne szer.1400, gł.700, wys.720-740</w:t>
            </w:r>
          </w:p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poz.1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B3</w:t>
            </w:r>
          </w:p>
        </w:tc>
        <w:tc>
          <w:tcPr>
            <w:tcW w:w="7633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Biurko kancelaryjne szer.1600, gł.700, wys. 720-740</w:t>
            </w:r>
          </w:p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poz.1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B4</w:t>
            </w:r>
          </w:p>
        </w:tc>
        <w:tc>
          <w:tcPr>
            <w:tcW w:w="7633" w:type="dxa"/>
          </w:tcPr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Biurko kancelaryjne szer.2000, gł.900, wys. 720-740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poz.1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B0269" w:rsidRPr="009E160D" w:rsidTr="00BF551D">
        <w:trPr>
          <w:trHeight w:val="3277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SK1</w:t>
            </w:r>
          </w:p>
        </w:tc>
        <w:tc>
          <w:tcPr>
            <w:tcW w:w="7633" w:type="dxa"/>
          </w:tcPr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 xml:space="preserve">Stół szer. 1400, gł. 700, wys. 720-740 </w:t>
            </w:r>
            <w:r w:rsidRPr="009E160D">
              <w:rPr>
                <w:rFonts w:ascii="Verdana" w:hAnsi="Verdana"/>
                <w:bCs/>
                <w:sz w:val="18"/>
                <w:szCs w:val="18"/>
              </w:rPr>
              <w:t>Blat:</w:t>
            </w:r>
            <w:r w:rsidRPr="009E160D"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  wykonany z płyty obustronnie laminowanej o klasie higieniczności E1,  grubości 25mm, oklejonej obrzeżem ABS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160D">
                <w:rPr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2 mm</w:t>
              </w:r>
            </w:smartTag>
            <w:r w:rsidRPr="009E160D"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, w kolorze blatu.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E160D">
              <w:rPr>
                <w:rFonts w:ascii="Verdana" w:hAnsi="Verdana"/>
                <w:bCs/>
                <w:sz w:val="18"/>
                <w:szCs w:val="18"/>
              </w:rPr>
              <w:t>Stelaż</w:t>
            </w:r>
            <w:r w:rsidRPr="009E160D"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biurka metalowy.  Rama wykonana z profilu zamkniętego o przekroju 40x20 mm, mocowana fabrycznie do blatu na całym jego obrysie, w odległości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9E160D">
                <w:rPr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30 mm</w:t>
              </w:r>
            </w:smartTag>
            <w:r w:rsidRPr="009E160D"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od krańca blatu. Rama nie spawana malowana proszkowo .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E160D">
              <w:rPr>
                <w:rFonts w:ascii="Verdana" w:hAnsi="Verdana"/>
                <w:bCs/>
                <w:sz w:val="18"/>
                <w:szCs w:val="18"/>
              </w:rPr>
              <w:t>Podstawa</w:t>
            </w:r>
            <w:r w:rsidRPr="009E160D">
              <w:rPr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: 4 nogi metalowe, malowane proszkowo, okrągłe wykonane z rury o przekroju fi 50mm. Nogi ze stopkami pozwalającymi na regulację + 15mm. Nogi montowane do ramy dzięki trójkątnym łącznikom metalowym, odlewanym, które umożliwiają łatwy montaż i demontaż stołu.</w:t>
            </w:r>
          </w:p>
          <w:p w:rsidR="00BB0269" w:rsidRPr="009E160D" w:rsidRDefault="00BB0269" w:rsidP="008D063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Wymagane atesty/certyfikaty:</w:t>
            </w:r>
          </w:p>
          <w:p w:rsidR="00BB0269" w:rsidRPr="009E160D" w:rsidRDefault="00BB0269" w:rsidP="008D0638">
            <w:pPr>
              <w:pStyle w:val="NoSpacing"/>
              <w:ind w:left="284" w:hanging="284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>- certyfikat wytrzymałościowy wg normy EN 527-1, EN 527-2,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 xml:space="preserve">- atest </w:t>
            </w:r>
            <w:r w:rsidRPr="009E160D">
              <w:rPr>
                <w:rFonts w:ascii="Verdana" w:hAnsi="Verdana"/>
                <w:sz w:val="18"/>
                <w:szCs w:val="18"/>
              </w:rPr>
              <w:t xml:space="preserve">higieniczny na całą linię meblową (nie dopuszcza się na atestów na same składowe mebla)                                     </w:t>
            </w:r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>- dokument potwierdzający spełnienie Rozporządzenia MPiPS z 1 grudnia 1998 (Dz.U. nr 148, poz.973).</w:t>
            </w:r>
          </w:p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1" o:spid="_x0000_i1029" type="#_x0000_t75" style="width:159.75pt;height:94.5pt;visibility:visible">
                  <v:imagedata r:id="rId11" o:title="" croptop="14082f" cropbottom="11903f"/>
                </v:shape>
              </w:pic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SK3</w:t>
            </w:r>
          </w:p>
        </w:tc>
        <w:tc>
          <w:tcPr>
            <w:tcW w:w="7633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Stół szer. 2000, gł. 900, wys. 720-740</w:t>
            </w:r>
          </w:p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poz.5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SK5</w:t>
            </w:r>
          </w:p>
        </w:tc>
        <w:tc>
          <w:tcPr>
            <w:tcW w:w="7633" w:type="dxa"/>
          </w:tcPr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Stół szer. 1100, gł. 700, wys. 500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poz.5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SK6</w:t>
            </w:r>
          </w:p>
        </w:tc>
        <w:tc>
          <w:tcPr>
            <w:tcW w:w="7633" w:type="dxa"/>
          </w:tcPr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Stół szer. 900, gł. 600, wys. 720-740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poz.5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Pb1</w:t>
            </w:r>
          </w:p>
        </w:tc>
        <w:tc>
          <w:tcPr>
            <w:tcW w:w="7633" w:type="dxa"/>
          </w:tcPr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Przystawka do biurka (do łączenia w poziomie) szer. 1100, gł. 400, wys. 720-740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poz.5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Pb2</w:t>
            </w:r>
          </w:p>
        </w:tc>
        <w:tc>
          <w:tcPr>
            <w:tcW w:w="7633" w:type="dxa"/>
          </w:tcPr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Przystawka do biurka (do łączenia w poziomie) szer. 1400, gł. 400, wys. 720-740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poz.5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Pb3</w:t>
            </w:r>
          </w:p>
        </w:tc>
        <w:tc>
          <w:tcPr>
            <w:tcW w:w="7633" w:type="dxa"/>
          </w:tcPr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Przystawka do biurka (do łączenia w poziomie) szer. 1100, gł. 7</w:t>
            </w:r>
            <w:bookmarkStart w:id="0" w:name="_GoBack"/>
            <w:bookmarkEnd w:id="0"/>
            <w:r w:rsidRPr="009E160D">
              <w:rPr>
                <w:rFonts w:ascii="Verdana" w:hAnsi="Verdana"/>
                <w:b/>
                <w:sz w:val="18"/>
                <w:szCs w:val="18"/>
              </w:rPr>
              <w:t>00, wys. 720-740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poz.5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BB0269" w:rsidRPr="009E160D" w:rsidTr="00BF551D">
        <w:trPr>
          <w:trHeight w:val="70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Pb4</w:t>
            </w:r>
          </w:p>
        </w:tc>
        <w:tc>
          <w:tcPr>
            <w:tcW w:w="7633" w:type="dxa"/>
          </w:tcPr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Przystawka do biurka(do łączenia w poziomie) szer. 1600, gł. 400, wys. 720-740</w:t>
            </w:r>
          </w:p>
          <w:p w:rsidR="00BB0269" w:rsidRPr="009E160D" w:rsidRDefault="00BB0269" w:rsidP="008D063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poz.5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P1</w:t>
            </w:r>
          </w:p>
        </w:tc>
        <w:tc>
          <w:tcPr>
            <w:tcW w:w="7633" w:type="dxa"/>
          </w:tcPr>
          <w:p w:rsidR="00BB0269" w:rsidRPr="009E160D" w:rsidRDefault="00BB0269" w:rsidP="00BF55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Kontener mobilny 3-szufladowy</w:t>
            </w:r>
            <w:r w:rsidRPr="009E160D">
              <w:rPr>
                <w:rFonts w:ascii="Verdana" w:hAnsi="Verdana"/>
                <w:sz w:val="18"/>
                <w:szCs w:val="18"/>
              </w:rPr>
              <w:t xml:space="preserve"> o wymiarach </w:t>
            </w:r>
            <w:r w:rsidRPr="009E160D">
              <w:rPr>
                <w:rFonts w:ascii="Verdana" w:hAnsi="Verdana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432 mm"/>
              </w:smartTagPr>
              <w:r w:rsidRPr="009E160D">
                <w:rPr>
                  <w:rFonts w:ascii="Verdana" w:hAnsi="Verdana"/>
                  <w:bCs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432 mm</w:t>
              </w:r>
            </w:smartTag>
            <w:r w:rsidRPr="009E160D">
              <w:rPr>
                <w:rFonts w:ascii="Verdana" w:hAnsi="Verdana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głębokość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9E160D">
                <w:rPr>
                  <w:rFonts w:ascii="Verdana" w:hAnsi="Verdana"/>
                  <w:bCs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600 mm</w:t>
              </w:r>
            </w:smartTag>
            <w:r w:rsidRPr="009E160D">
              <w:rPr>
                <w:rFonts w:ascii="Verdana" w:hAnsi="Verdana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, wysokość: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9E160D">
                <w:rPr>
                  <w:rFonts w:ascii="Verdana" w:hAnsi="Verdana"/>
                  <w:bCs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600 mm</w:t>
              </w:r>
            </w:smartTag>
          </w:p>
          <w:p w:rsidR="00BB0269" w:rsidRPr="009E160D" w:rsidRDefault="00BB0269" w:rsidP="009E1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 xml:space="preserve">Kontener klejony, wykonany z płyty wiórowej o klasie higieniczności El, obustronnie laminowanej, na wszystkich widocznych krawędziach oklejony obrzeżem ABS o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160D">
                <w:rPr>
                  <w:rFonts w:ascii="Verdana" w:hAnsi="Verdana"/>
                  <w:color w:val="000000"/>
                  <w:sz w:val="18"/>
                  <w:szCs w:val="18"/>
                </w:rPr>
                <w:t>2 mm</w:t>
              </w:r>
            </w:smartTag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 xml:space="preserve">. Obrzeże kontenera w kolorze płyt kontenera. Korpus kontenera, ściana tylna, fronty szuflad oraz wieniec dolny wykonany z płyty o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E160D">
                <w:rPr>
                  <w:rFonts w:ascii="Verdana" w:hAnsi="Verdana"/>
                  <w:color w:val="000000"/>
                  <w:sz w:val="18"/>
                  <w:szCs w:val="18"/>
                </w:rPr>
                <w:t>18 mm</w:t>
              </w:r>
            </w:smartTag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 xml:space="preserve">. Ściana tylna kontenera wpuszczana w wyfrezowane boki kontenera. Wieniec górny wykonany z płyty o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E160D">
                <w:rPr>
                  <w:rFonts w:ascii="Verdana" w:hAnsi="Verdana"/>
                  <w:color w:val="000000"/>
                  <w:sz w:val="18"/>
                  <w:szCs w:val="18"/>
                </w:rPr>
                <w:t>25 mm</w:t>
              </w:r>
            </w:smartTag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 xml:space="preserve"> nachodzi na szuflady i jest licowany z ich frontami. Wieniec dolny kontenera zasłonięty frontem szuflady. Kontener z trzema szufladami z wkładami plastikowymi, w tym jedna z szuflad wyposażona w piórnik z tworzywa sztucznego. UWAGA: Zamawiający dopuszcza, by piórnik wykonany był w formie dodatkowej - czwartej szuflady. Szuflady montowane na prowadnicach rolkowych lub kulkowych. Każdy z frontów szuflad wyposażony w mocowany na dwóch śrubach uchwyt metalowy o rozstawie </w:t>
            </w:r>
            <w:r w:rsidRPr="009E160D">
              <w:rPr>
                <w:rFonts w:ascii="Verdana" w:hAnsi="Verdana"/>
                <w:bCs/>
                <w:color w:val="000000"/>
                <w:sz w:val="18"/>
                <w:szCs w:val="18"/>
              </w:rPr>
              <w:t>min. 120mm .</w:t>
            </w:r>
          </w:p>
          <w:p w:rsidR="00BB0269" w:rsidRPr="009E160D" w:rsidRDefault="00BB0269" w:rsidP="009E1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>Kontener wyposażony w zamek centralny z dwoma kluczykami. Zamek centralny montowany w górnej szufladzie. Zastosowany zamek musi umożliwiać wysunięcie w tej samej chwili tylko jednej szuflady.</w:t>
            </w:r>
          </w:p>
          <w:p w:rsidR="00BB0269" w:rsidRPr="009E160D" w:rsidRDefault="00BB0269" w:rsidP="009E1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 xml:space="preserve">Kontener na czterech kółkach o średnicy max.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9E160D">
                <w:rPr>
                  <w:rFonts w:ascii="Verdana" w:hAnsi="Verdana"/>
                  <w:color w:val="000000"/>
                  <w:sz w:val="18"/>
                  <w:szCs w:val="18"/>
                </w:rPr>
                <w:t>50 mm</w:t>
              </w:r>
            </w:smartTag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>. Przynajmniej dwa kółka muszą być wyposażone w hamulec.</w:t>
            </w:r>
          </w:p>
          <w:p w:rsidR="00BB0269" w:rsidRDefault="00BB0269" w:rsidP="00BF551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BF551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Wymagane atesty/certyfikaty:</w:t>
            </w:r>
          </w:p>
          <w:p w:rsidR="00BB0269" w:rsidRPr="009E160D" w:rsidRDefault="00BB0269" w:rsidP="00BF551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certyfikat wytrzymałościowy wg normy EN 14073-2,</w:t>
            </w:r>
          </w:p>
          <w:p w:rsidR="00BB0269" w:rsidRPr="009E160D" w:rsidRDefault="00BB0269" w:rsidP="00BF551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9E160D">
              <w:rPr>
                <w:rFonts w:ascii="Verdana" w:hAnsi="Verdana"/>
                <w:color w:val="000000"/>
                <w:sz w:val="18"/>
                <w:szCs w:val="18"/>
              </w:rPr>
              <w:t xml:space="preserve">atest </w:t>
            </w:r>
            <w:r w:rsidRPr="009E160D">
              <w:rPr>
                <w:rFonts w:ascii="Verdana" w:hAnsi="Verdana"/>
                <w:sz w:val="18"/>
                <w:szCs w:val="18"/>
                <w:lang w:eastAsia="pl-PL"/>
              </w:rPr>
              <w:t>higieniczny na całą linię meblową</w:t>
            </w:r>
            <w:r w:rsidRPr="009E160D">
              <w:rPr>
                <w:rFonts w:ascii="Verdana" w:hAnsi="Verdana"/>
                <w:sz w:val="18"/>
                <w:szCs w:val="18"/>
              </w:rPr>
              <w:t>.</w:t>
            </w:r>
            <w:r w:rsidRPr="009E160D">
              <w:rPr>
                <w:rFonts w:ascii="Verdana" w:hAnsi="Verdana"/>
                <w:sz w:val="18"/>
                <w:szCs w:val="18"/>
                <w:lang w:eastAsia="pl-PL"/>
              </w:rPr>
              <w:t xml:space="preserve"> (nie dopuszcza się na atestów na same składowe mebla)</w:t>
            </w:r>
          </w:p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24" o:spid="_x0000_i1030" type="#_x0000_t75" style="width:96pt;height:96pt;visibility:visible">
                  <v:imagedata r:id="rId12" o:title=""/>
                </v:shape>
              </w:pic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23</w:t>
            </w:r>
          </w:p>
        </w:tc>
      </w:tr>
      <w:tr w:rsidR="00BB0269" w:rsidRPr="009E160D" w:rsidTr="00BF551D"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SA2</w:t>
            </w:r>
          </w:p>
        </w:tc>
        <w:tc>
          <w:tcPr>
            <w:tcW w:w="7633" w:type="dxa"/>
          </w:tcPr>
          <w:p w:rsidR="00BB0269" w:rsidRPr="009E160D" w:rsidRDefault="00BB0269" w:rsidP="005224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Szafa aktowa z drzwiami płytowymi uchylnymi o wymiarach: szerokość 800, gł. 445, wysokość 1895</w:t>
            </w:r>
          </w:p>
          <w:p w:rsidR="00BB0269" w:rsidRPr="009E160D" w:rsidRDefault="00BB0269" w:rsidP="00BF55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wykonana z płyty wiórowej obustronnie laminowanej o klasie higieniczności E1, obrzeże ABS dobrane pod kolor płyty.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Korpus i front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18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 xml:space="preserve">. Wieniec górny wykonany z płyty grubości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25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>, plecy z płyty grubości hdf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Plecy wpuszczane w nafrezowane rowki na bokach i wieńcu. Top i korpus skręcane, umożliwiające wymianę każdego z elementów szafy.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Półki wykonane z płyty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18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 xml:space="preserve"> z możliwością regulacji ułożenia w zakresie +/-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32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 xml:space="preserve">, wyposażone w system zapobiegający ich wypadnięciu lub wyszarpnięciu, głębokość półki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350 mm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>, półka oklejona z każdej strony. Szafa posiada 4 półki (5 przestrzeni segregatorowych).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Szafa wyposażona w zawiasy – 3 zawiasy na skrzydło drzwi posiadające kąt rozwarcia do </w:t>
            </w:r>
            <w:smartTag w:uri="urn:schemas-microsoft-com:office:smarttags" w:element="metricconverter">
              <w:smartTagPr>
                <w:attr w:name="ProductID" w:val="110 st"/>
              </w:smartTagPr>
              <w:r w:rsidRPr="009E160D">
                <w:rPr>
                  <w:rFonts w:ascii="Verdana" w:hAnsi="Verdana"/>
                  <w:sz w:val="18"/>
                  <w:szCs w:val="18"/>
                </w:rPr>
                <w:t>110</w:t>
              </w:r>
              <w:r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r w:rsidRPr="009E160D">
                <w:rPr>
                  <w:rFonts w:ascii="Verdana" w:hAnsi="Verdana"/>
                  <w:sz w:val="18"/>
                  <w:szCs w:val="18"/>
                </w:rPr>
                <w:t>st</w:t>
              </w:r>
            </w:smartTag>
            <w:r w:rsidRPr="009E160D">
              <w:rPr>
                <w:rFonts w:ascii="Verdana" w:hAnsi="Verdana"/>
                <w:sz w:val="18"/>
                <w:szCs w:val="18"/>
              </w:rPr>
              <w:t>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Jedne drzwi wyposażone w listwę przymykową.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Każde drzwi wyposażone w metalowy uchwyt, zabezpieczony galwanicznie o długość 128 mm, mocowany na 2 śrubach.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Zamek baskwilowy, z dwoma kluczami łamanymi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Szafa na cokole wykonanym z płyty meblowej o grubości 18 mm, o wysokości 55 mm. 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wyposażona w metalowe stopki z możliwością regulacji poziomu od wewnątrz w zakresie +15 mm.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Dodatkowe funkcje użytkowe: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System klucza matki</w:t>
            </w:r>
          </w:p>
          <w:p w:rsidR="00BB0269" w:rsidRPr="009E160D" w:rsidRDefault="00BB0269" w:rsidP="009E160D">
            <w:pPr>
              <w:numPr>
                <w:ilvl w:val="1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musi posiadać dokumenty</w:t>
            </w:r>
            <w:r w:rsidRPr="009E160D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 xml:space="preserve">o certyfikat wytrzymałościowy wg normy EN 14073-2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atest higieniczny na całą linię meblową (nie dopuszcza się atestów na elementy składowe mebla)</w:t>
            </w:r>
          </w:p>
          <w:p w:rsidR="00BB0269" w:rsidRPr="009E160D" w:rsidRDefault="00BB0269" w:rsidP="005224A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0269" w:rsidRPr="009E160D" w:rsidRDefault="00BB0269" w:rsidP="005224A2">
            <w:pPr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38" o:spid="_x0000_i1031" type="#_x0000_t75" style="width:85.5pt;height:85.5pt;visibility:visible">
                  <v:imagedata r:id="rId13" o:title=""/>
                </v:shape>
              </w:pict>
            </w:r>
          </w:p>
          <w:p w:rsidR="00BB0269" w:rsidRPr="009E160D" w:rsidRDefault="00BB0269" w:rsidP="005224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31</w:t>
            </w:r>
          </w:p>
        </w:tc>
      </w:tr>
      <w:tr w:rsidR="00BB0269" w:rsidRPr="009E160D" w:rsidTr="00BF551D">
        <w:trPr>
          <w:trHeight w:val="9939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SA3</w:t>
            </w:r>
          </w:p>
        </w:tc>
        <w:tc>
          <w:tcPr>
            <w:tcW w:w="7633" w:type="dxa"/>
          </w:tcPr>
          <w:p w:rsidR="00BB0269" w:rsidRPr="009E160D" w:rsidRDefault="00BB0269" w:rsidP="009E2B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Szafa aktowa z drzwiami płytowymi uchylnymi o wymiarach: szerokość 800mm, gł. 445mm, wysokość 820mm</w:t>
            </w:r>
          </w:p>
          <w:p w:rsidR="00BB0269" w:rsidRPr="009E160D" w:rsidRDefault="00BB0269" w:rsidP="00BF55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wykonana z płyty wiórowej obustronnie laminowanej o klasie higieniczności E1, obrzeże ABS dobrane pod kolor płyty.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Korpus i front wykonane z płyty grubości 18 mm. Wieniec górny wykonany z płyty grubości 25 mm, plecy z płyty grubości 12 mm.  Plecy wpuszczane w nafrezowane rowki na bokach i wieńcu. Top i korpus skręcane, umożliwiające wymianę każdego z elementów szafy.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Półki wykonane z płyty grubości 18 mm z możliwością regulacji ułożenia w zakresie +/- 32 mm, wyposażone w system zapobiegający ich wypadnięciu lub wyszarpnięciu, głębokość półki 350 mm, półka oklejona z każdej strony. Szafa posiada 1 półkę.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wyposażona w zawiasy – 2 zawiasy na skrzydło drzwi posiadające kąt rozwarcia do 110st.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Jedne drzwi wyposażone w listwę przymykową.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Każde drzwi wyposażone w metalowy uchwyt, zabezpieczony galwanicznie o długość 128 mm, mocowany na 2 śrubach.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Zamek punktowy z dwoma kluczami łamanymi.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Szafa na cokole wykonanym z płyty meblowej o grubości 18 mm, o wysokości 55 mm.  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Dodatkowe funkcje użytkowe: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System klucza matki</w:t>
            </w:r>
          </w:p>
          <w:p w:rsidR="00BB0269" w:rsidRPr="009E160D" w:rsidRDefault="00BB0269" w:rsidP="009E160D">
            <w:pPr>
              <w:numPr>
                <w:ilvl w:val="1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musi posiadać dokumenty</w:t>
            </w:r>
            <w:r w:rsidRPr="009E160D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 xml:space="preserve">o certyfikat wytrzymałościowy wg normy EN 14073-2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atest higieniczny na całą linię meblową (nie dopuszcza się atestów na elementy składowe mebla)</w:t>
            </w:r>
          </w:p>
          <w:p w:rsidR="00BB0269" w:rsidRPr="009E160D" w:rsidRDefault="00BB0269" w:rsidP="009E2B4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B0269" w:rsidRPr="009E160D" w:rsidRDefault="00BB0269" w:rsidP="009E2B4F">
            <w:pPr>
              <w:tabs>
                <w:tab w:val="left" w:pos="5884"/>
              </w:tabs>
              <w:spacing w:before="100" w:beforeAutospacing="1" w:after="100" w:afterAutospacing="1"/>
              <w:rPr>
                <w:rFonts w:ascii="Verdana" w:hAnsi="Verdana"/>
                <w:noProof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39" o:spid="_x0000_i1032" type="#_x0000_t75" style="width:72.75pt;height:69pt;visibility:visible">
                  <v:imagedata r:id="rId14" o:title=""/>
                </v:shape>
              </w:pic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19</w:t>
            </w:r>
          </w:p>
        </w:tc>
      </w:tr>
      <w:tr w:rsidR="00BB0269" w:rsidRPr="009E160D" w:rsidTr="00BF551D">
        <w:trPr>
          <w:trHeight w:val="9939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SA4</w:t>
            </w:r>
          </w:p>
        </w:tc>
        <w:tc>
          <w:tcPr>
            <w:tcW w:w="7633" w:type="dxa"/>
          </w:tcPr>
          <w:p w:rsidR="00BB0269" w:rsidRPr="009E160D" w:rsidRDefault="00BB0269" w:rsidP="00BF55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Szafa aktowa z drzwiami płytowymi uchylnymi o wymiarach: szerokość 600, gł. 445, wysokość 1895</w:t>
            </w:r>
          </w:p>
          <w:p w:rsidR="00BB0269" w:rsidRPr="009E160D" w:rsidRDefault="00BB0269" w:rsidP="00BF55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wykonana z płyty wiórowej obustronnie laminowanej o klasie higieniczności E1, obrzeże ABS dobrane pod kolor płyty.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Korpus i front wykonane z płyty grubości 18 mm. Wieniec górny wykonany z płyty grubości 25 mm, plecy z płyty grubości hdf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Plecy wpuszczane w nafrezowane rowki na bokach i wieńcu. Top i korpus skręcane, umożliwiające wymianę każdego z elementów szafy.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Półki wykonane z płyty grubości 18 mm z możliwością regulacji ułożenia w zakresie +/- 32 mm, wyposażone w system zapobiegający ich wypadnięciu lub wyszarpnięciu, głębokość półki 350 mm, półka oklejona z każdej strony. Szafa posiada 4 półki (5 przestrzeni segregatorowych).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wyposażona w zawiasy – 3 zawiasy na skrzydło drzwi posiadające kąt rozwarcia do 110st.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Każde drzwi wyposażone w metalowy uchwyt, zabezpieczony galwanicznie o długość 128 mm, mocowany na 2 śrubach.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Zamek baskwilowy, z dwoma kluczami łamanymi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Szafa na cokole wykonanym z płyty meblowej o grubości 18 mm, o wysokości 55 mm. 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wyposażona w metalowe stopki z możliwością regulacji poziomu od wewnątrz w zakresie +15 mm.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Dodatkowe funkcje użytkowe: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System klucza matki</w:t>
            </w:r>
          </w:p>
          <w:p w:rsidR="00BB0269" w:rsidRPr="009E160D" w:rsidRDefault="00BB0269" w:rsidP="009E160D">
            <w:pPr>
              <w:numPr>
                <w:ilvl w:val="1"/>
                <w:numId w:val="1"/>
              </w:numPr>
              <w:spacing w:after="0" w:line="240" w:lineRule="auto"/>
              <w:ind w:left="382" w:hanging="18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musi posiadać dokumenty</w:t>
            </w:r>
            <w:r w:rsidRPr="009E160D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 xml:space="preserve">o certyfikat wytrzymałościowy wg normy EN 14073-2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atest higieniczny na całą linię meblową (nie dopuszcza się atestów na elementy składowe mebla)</w:t>
            </w:r>
          </w:p>
          <w:p w:rsidR="00BB0269" w:rsidRPr="009E160D" w:rsidRDefault="00BB0269" w:rsidP="00BF55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 xml:space="preserve">                  </w:t>
            </w:r>
            <w:r w:rsidRPr="00385278">
              <w:rPr>
                <w:rFonts w:ascii="Verdana" w:hAnsi="Verdana"/>
                <w:b/>
                <w:noProof/>
                <w:sz w:val="18"/>
                <w:szCs w:val="18"/>
              </w:rPr>
              <w:pict>
                <v:shape id="Obraz 2" o:spid="_x0000_i1033" type="#_x0000_t75" style="width:40.5pt;height:106.5pt;visibility:visible">
                  <v:imagedata r:id="rId15" o:title=""/>
                </v:shape>
              </w:pict>
            </w:r>
          </w:p>
          <w:p w:rsidR="00BB0269" w:rsidRPr="009E160D" w:rsidRDefault="00BB0269" w:rsidP="009E2B4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BB0269" w:rsidRPr="009E160D" w:rsidTr="00BF551D">
        <w:trPr>
          <w:trHeight w:val="9939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SAO1</w:t>
            </w:r>
          </w:p>
        </w:tc>
        <w:tc>
          <w:tcPr>
            <w:tcW w:w="7633" w:type="dxa"/>
          </w:tcPr>
          <w:p w:rsidR="00BB0269" w:rsidRPr="009E160D" w:rsidRDefault="00BB0269" w:rsidP="00BF55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Szafa ubraniowa z drzwiami płytowymi uchylnymi o wymiarach: szerokość 600, gł. 445, wysokość 1895</w:t>
            </w:r>
          </w:p>
          <w:p w:rsidR="00BB0269" w:rsidRPr="009E160D" w:rsidRDefault="00BB0269" w:rsidP="00BF55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wykonana z płyty wiórowej obustronnie laminowanej o klasie higieniczności E1, obrzeże ABS dobrane pod kolor płyty.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Korpus i front wykonane z płyty grubości 18 mm. Wieniec górny wykonany z płyty grubości 25 mm, plecy z płyty grubości hdf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Plecy wpuszczane w nafrezowane rowki na bokach i wieńcu. Top i korpus skręcane, umożliwiające wymianę każdego z elementów szafy.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Półka wykonana z płyty grubości 18 mm z możliwością regulacji ułożenia w zakresie +/- 32 mm, wyposażone w system zapobiegający ich wypadnięciu lub wyszarpnięciu, głębokość półki 350 mm, półka oklejona z każdej strony. 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Pod półką zamontowany chromowany, teleskopowy drążek ubraniowy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wyposażona w zawiasy – 3 zawiasy na skrzydło drzwi posiadające kąt rozwarcia do 110st.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Każde drzwi wyposażone w metalowy uchwyt, zabezpieczony galwanicznie o długość 128 mm, mocowany na 2 śrubach.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Zamek baskwilowy, z dwoma kluczami łamanymi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Szafa na cokole wykonanym z płyty meblowej o grubości 18 mm, o wysokości 55 mm. 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wyposażona w metalowe stopki z możliwością regulacji poziomu od wewnątrz w zakresie +15 mm.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Dodatkowe funkcje użytkowe: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System klucza matki</w:t>
            </w:r>
          </w:p>
          <w:p w:rsidR="00BB0269" w:rsidRPr="009E160D" w:rsidRDefault="00BB0269" w:rsidP="009E160D">
            <w:pPr>
              <w:numPr>
                <w:ilvl w:val="1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musi posiadać dokumenty</w:t>
            </w:r>
            <w:r w:rsidRPr="009E160D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 xml:space="preserve">o certyfikat wytrzymałościowy wg normy EN 14073-2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atest higieniczny na całą linię meblową (nie dopuszcza się atestów na elementy składowe mebla)</w:t>
            </w:r>
          </w:p>
          <w:p w:rsidR="00BB0269" w:rsidRPr="009E160D" w:rsidRDefault="00BB0269" w:rsidP="00BF55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 xml:space="preserve">                  </w:t>
            </w:r>
            <w:r w:rsidRPr="00385278">
              <w:rPr>
                <w:rFonts w:ascii="Verdana" w:hAnsi="Verdana"/>
                <w:b/>
                <w:noProof/>
                <w:sz w:val="18"/>
                <w:szCs w:val="18"/>
              </w:rPr>
              <w:pict>
                <v:shape id="Obraz 3" o:spid="_x0000_i1034" type="#_x0000_t75" style="width:40.5pt;height:106.5pt;visibility:visible">
                  <v:imagedata r:id="rId15" o:title=""/>
                </v:shape>
              </w:pict>
            </w:r>
          </w:p>
          <w:p w:rsidR="00BB0269" w:rsidRPr="009E160D" w:rsidRDefault="00BB0269" w:rsidP="00BF55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B0269" w:rsidRPr="009E160D" w:rsidTr="00BF551D">
        <w:trPr>
          <w:trHeight w:val="9939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SAO2</w:t>
            </w:r>
          </w:p>
        </w:tc>
        <w:tc>
          <w:tcPr>
            <w:tcW w:w="7633" w:type="dxa"/>
          </w:tcPr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Szafa ubraniowo- aktowa z drzwiami płytowymi uchylnymi o wymiarach: szerokość 800 mm, głębokość 445mm, wysokość 1895 mm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 Szafa powinna być wykonana z płyty wiórowej obustronnie laminowanej o klasie higieniczności E1, krawędzie oklejone obrzeżem ABS dobranym pod kolor płyty.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 Korpus, front mają być wykonane z płyty grubości min. 18 mm, przy założeniu, że wszystkie elementy mają być wykonane z tej samej grubości płyty. Wieniec górny wykonany z płyty grubości min. 25 mm, plecy z płyty HDF min. 2,5mm.  Plecy muszą być wpuszczane w nafrezowane rowki na bokach i wieńcu. Top i korpus mają być ze sobą skręcone (nie klejone), umożliwiające wymianę każdego z elementów szafy.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Półka  konstrukcyjna wykonana z płyty grubości min. 18 mm, głębokość półki min. 340 mm, półka oklejona z każdej strony. 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Wewnątrz szafy  podział na szerokości (w pionie – pod półką konstrukcyjną) na dwie części. Jedna część o szer. min.562 mm przeznaczona na garderobę i wyposażoną w wysuwany teleskopowy wieszak, mocowany pod półką konstrukcyjną, druga przeznaczona na akta i wyposażona w min. 3 półki z regulacją wysokości  w 5 pozycjach, wszystkie krawędzie półki oklejone obrzeżem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ma być wyposażona w zawiasy – min. 4 zawiasy na skrzydło drzwi posiadające kąt rozwarcia do 110st.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Jedne drzwi wyposażone w listwę przymykową.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Każde drzwi wyposażone w metalowy uchwyt, zabezpieczony galwanicznie lub malowany proszkowo, minimalna długość uchwytu 120mm, mocowany na 2 śrubach.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Zamek baskwilowy, min. dwupunktowy z dwoma kluczami łamanymi.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Szafa na cokole wykonanym z płyty meblowej o grubości min. 18 mm, o wysokości  zawartej w przedziale 55 mm. </w:t>
            </w:r>
          </w:p>
          <w:p w:rsidR="00BB0269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wyposażona w metalowe stopki z możliwością regulacji poziomu od wewnątrz w zakresie minimum +15mm.</w:t>
            </w:r>
          </w:p>
          <w:p w:rsidR="00BB0269" w:rsidRPr="009E160D" w:rsidRDefault="00BB0269" w:rsidP="009E160D">
            <w:pPr>
              <w:numPr>
                <w:ilvl w:val="0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Wymagane dodatkowe funkcje użytkowe: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System klucza matki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</w:r>
          </w:p>
          <w:p w:rsidR="00BB0269" w:rsidRPr="009E160D" w:rsidRDefault="00BB0269" w:rsidP="009E160D">
            <w:pPr>
              <w:numPr>
                <w:ilvl w:val="1"/>
                <w:numId w:val="1"/>
              </w:numPr>
              <w:spacing w:after="0" w:line="240" w:lineRule="auto"/>
              <w:ind w:left="382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Wymagane dokumenty: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 xml:space="preserve">o certyfikat zgodności wg normy EN 14073-2  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atest higieniczny na cały mebel lub daną linię meblową (nie dopuszcza się na atestów na same składowe mebla)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4" o:spid="_x0000_i1035" type="#_x0000_t75" style="width:43.5pt;height:89.25pt;visibility:visible">
                  <v:imagedata r:id="rId16" o:title=""/>
                </v:shape>
              </w:pict>
            </w: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5" o:spid="_x0000_i1036" type="#_x0000_t75" style="width:85.5pt;height:85.5pt;visibility:visible">
                  <v:imagedata r:id="rId13" o:title=""/>
                </v:shape>
              </w:pict>
            </w:r>
          </w:p>
          <w:p w:rsidR="00BB0269" w:rsidRPr="009E160D" w:rsidRDefault="00BB0269" w:rsidP="00BF55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BB0269" w:rsidRPr="009E160D" w:rsidTr="00BF551D">
        <w:trPr>
          <w:trHeight w:val="9939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SO2</w:t>
            </w:r>
          </w:p>
        </w:tc>
        <w:tc>
          <w:tcPr>
            <w:tcW w:w="7633" w:type="dxa"/>
          </w:tcPr>
          <w:p w:rsidR="00BB0269" w:rsidRPr="009E160D" w:rsidRDefault="00BB0269" w:rsidP="00446A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Szafa ubraniowa z drzwiami płytowymi uchylnymi o wymiarach: szerokość 800, gł. 600, wysokość 1895</w:t>
            </w:r>
          </w:p>
          <w:p w:rsidR="00BB0269" w:rsidRPr="009E160D" w:rsidRDefault="00BB0269" w:rsidP="00446A3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wykonana z płyty wiórowej obustronnie laminowanej o klasie higieniczności E1, obrzeże ABS dobrane pod kolor płyty.</w:t>
            </w:r>
          </w:p>
          <w:p w:rsidR="00BB0269" w:rsidRPr="009E160D" w:rsidRDefault="00BB0269" w:rsidP="00446A37">
            <w:pPr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Korpus i front wykonane z płyty grubości 18 mm. Wieniec górny wykonany z płyty grubości 25 mm, plecy z płyty grubości hdf</w:t>
            </w:r>
          </w:p>
          <w:p w:rsidR="00BB0269" w:rsidRPr="009E160D" w:rsidRDefault="00BB0269" w:rsidP="00446A37">
            <w:pPr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Plecy wpuszczane w nafrezowane rowki na bokach i wieńcu. Top i korpus skręcane, umożliwiające wymianę każdego z elementów szafy.</w:t>
            </w:r>
          </w:p>
          <w:p w:rsidR="00BB0269" w:rsidRPr="009E160D" w:rsidRDefault="00BB0269" w:rsidP="00446A37">
            <w:pPr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Półka wykonana z płyty grubości 18 mm z możliwością regulacji ułożenia w zakresie +/- 32 mm, wyposażone w system zapobiegający ich wypadnięciu lub wyszarpnięciu, głębokość półki 350 mm, półka oklejona z każdej strony. </w:t>
            </w:r>
          </w:p>
          <w:p w:rsidR="00BB0269" w:rsidRPr="009E160D" w:rsidRDefault="00BB0269" w:rsidP="00446A37">
            <w:pPr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Pod półką zamontowany metalowy, chromowany drążek na ubrania</w:t>
            </w:r>
          </w:p>
          <w:p w:rsidR="00BB0269" w:rsidRPr="009E160D" w:rsidRDefault="00BB0269" w:rsidP="00446A37">
            <w:pPr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wyposażona w zawiasy – 3 zawiasy na skrzydło drzwi posiadające kąt rozwarcia do 110st.</w:t>
            </w:r>
          </w:p>
          <w:p w:rsidR="00BB0269" w:rsidRPr="009E160D" w:rsidRDefault="00BB0269" w:rsidP="00446A37">
            <w:pPr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Jedne drzwi wyposażone w listwę przymykową.</w:t>
            </w:r>
          </w:p>
          <w:p w:rsidR="00BB0269" w:rsidRPr="009E160D" w:rsidRDefault="00BB0269" w:rsidP="00446A37">
            <w:pPr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Każde drzwi wyposażone w metalowy uchwyt, zabezpieczony galwanicznie o długość 128 mm, mocowany na 2 śrubach.</w:t>
            </w:r>
          </w:p>
          <w:p w:rsidR="00BB0269" w:rsidRPr="009E160D" w:rsidRDefault="00BB0269" w:rsidP="00446A37">
            <w:pPr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Zamek baskwilowy, z dwoma kluczami łamanymi</w:t>
            </w:r>
          </w:p>
          <w:p w:rsidR="00BB0269" w:rsidRPr="009E160D" w:rsidRDefault="00BB0269" w:rsidP="00446A37">
            <w:pPr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Szafa na cokole wykonanym z płyty meblowej o grubości 18 mm, o wysokości 55 mm. </w:t>
            </w:r>
          </w:p>
          <w:p w:rsidR="00BB0269" w:rsidRPr="009E160D" w:rsidRDefault="00BB0269" w:rsidP="00446A37">
            <w:pPr>
              <w:numPr>
                <w:ilvl w:val="1"/>
                <w:numId w:val="1"/>
              </w:numPr>
              <w:spacing w:after="0" w:line="240" w:lineRule="auto"/>
              <w:ind w:left="743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wyposażona w metalowe stopki z możliwością regulacji poziomu od wewnątrz w zakresie +15 mm.</w:t>
            </w:r>
          </w:p>
          <w:p w:rsidR="00BB0269" w:rsidRPr="009E160D" w:rsidRDefault="00BB0269" w:rsidP="00446A37">
            <w:pPr>
              <w:numPr>
                <w:ilvl w:val="1"/>
                <w:numId w:val="1"/>
              </w:numPr>
              <w:spacing w:after="0" w:line="240" w:lineRule="auto"/>
              <w:ind w:left="743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Dodatkowe funkcje użytkowe: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System klucza matki</w:t>
            </w:r>
          </w:p>
          <w:p w:rsidR="00BB0269" w:rsidRPr="009E160D" w:rsidRDefault="00BB0269" w:rsidP="00446A37">
            <w:pPr>
              <w:numPr>
                <w:ilvl w:val="1"/>
                <w:numId w:val="1"/>
              </w:numPr>
              <w:spacing w:after="0" w:line="240" w:lineRule="auto"/>
              <w:ind w:left="743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Szafa musi posiadać dokumenty</w:t>
            </w:r>
            <w:r w:rsidRPr="009E160D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 xml:space="preserve">o certyfikat wytrzymałościowy wg normy EN 14073-2 </w:t>
            </w:r>
            <w:r w:rsidRPr="009E160D">
              <w:rPr>
                <w:rFonts w:ascii="Verdana" w:hAnsi="Verdana"/>
                <w:sz w:val="18"/>
                <w:szCs w:val="18"/>
              </w:rPr>
              <w:br/>
              <w:t>o atest higieniczny na całą linię meblową (nie dopuszcza się atestów na elementy składowe mebla)</w:t>
            </w:r>
          </w:p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5278">
              <w:rPr>
                <w:rFonts w:ascii="Verdana" w:hAnsi="Verdana"/>
                <w:b/>
                <w:noProof/>
                <w:sz w:val="18"/>
                <w:szCs w:val="18"/>
              </w:rPr>
              <w:pict>
                <v:shape id="Obraz 10" o:spid="_x0000_i1037" type="#_x0000_t75" style="width:62.25pt;height:90.75pt;visibility:visible">
                  <v:imagedata r:id="rId17" o:title=""/>
                </v:shape>
              </w:pic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BB0269" w:rsidRPr="009E160D" w:rsidTr="00446A37">
        <w:trPr>
          <w:trHeight w:val="2852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M1</w:t>
            </w:r>
          </w:p>
        </w:tc>
        <w:tc>
          <w:tcPr>
            <w:tcW w:w="7633" w:type="dxa"/>
          </w:tcPr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Panel frontowy dolny do biurka (maskownica) szerokość 1700, głębokość 320</w:t>
            </w:r>
          </w:p>
          <w:p w:rsidR="00BB0269" w:rsidRPr="009E160D" w:rsidRDefault="00BB0269" w:rsidP="00446A37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/>
                <w:kern w:val="1"/>
                <w:sz w:val="18"/>
                <w:szCs w:val="18"/>
              </w:rPr>
            </w:pPr>
            <w:r w:rsidRPr="009E160D">
              <w:rPr>
                <w:rFonts w:ascii="Verdana" w:eastAsia="Arial Unicode MS" w:hAnsi="Verdana"/>
                <w:bCs/>
                <w:color w:val="000000"/>
                <w:kern w:val="1"/>
                <w:sz w:val="18"/>
                <w:szCs w:val="18"/>
              </w:rPr>
              <w:t xml:space="preserve">Panel frontowy dolny, wykonany </w:t>
            </w:r>
            <w:r w:rsidRPr="009E160D">
              <w:rPr>
                <w:rFonts w:ascii="Verdana" w:eastAsia="Arial Unicode MS" w:hAnsi="Verdana"/>
                <w:kern w:val="1"/>
                <w:sz w:val="18"/>
                <w:szCs w:val="18"/>
              </w:rPr>
              <w:t>z płyty obustronnie laminowanej o klasie higieniczności E1,  grubości 18 mm, oklejonej obrzeżem ABS, w kolorze płyty. Panel montowany do  blatu biurka. Krawędź dolna panelu na poziomie 342 mm od podłoża. Panel o wysokości 32 cm.</w:t>
            </w:r>
          </w:p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5278">
              <w:rPr>
                <w:rFonts w:ascii="Verdana" w:hAnsi="Verdana"/>
                <w:b/>
                <w:noProof/>
                <w:sz w:val="18"/>
                <w:szCs w:val="18"/>
              </w:rPr>
              <w:pict>
                <v:shape id="Obraz 12" o:spid="_x0000_i1038" type="#_x0000_t75" style="width:88.5pt;height:57.75pt;visibility:visible">
                  <v:imagedata r:id="rId18" o:title="" croptop="11809f" cropbottom="11149f"/>
                </v:shape>
              </w:pic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BB0269" w:rsidRPr="009E160D" w:rsidTr="00446A37">
        <w:trPr>
          <w:trHeight w:val="1150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7633" w:type="dxa"/>
          </w:tcPr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Panel frontowy dolny do biurka (maskownica) szerokość 1300, głębokość 320</w:t>
            </w:r>
          </w:p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poz.20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BB0269" w:rsidRPr="009E160D" w:rsidTr="00446A37">
        <w:trPr>
          <w:trHeight w:val="1261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M3</w:t>
            </w:r>
          </w:p>
        </w:tc>
        <w:tc>
          <w:tcPr>
            <w:tcW w:w="7633" w:type="dxa"/>
          </w:tcPr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Panel frontowy dolny do biurka (maskownica) szerokość 1500, głębokość 320</w:t>
            </w:r>
          </w:p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poz.20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BB0269" w:rsidRPr="009E160D" w:rsidTr="00446A37">
        <w:trPr>
          <w:trHeight w:val="1090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M4</w:t>
            </w:r>
          </w:p>
        </w:tc>
        <w:tc>
          <w:tcPr>
            <w:tcW w:w="7633" w:type="dxa"/>
          </w:tcPr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Panel frontowy dolny do biurka (maskownica) szerokość 1900, głębokość 320</w:t>
            </w:r>
          </w:p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Pozostałe parametry zgodnie z poz.20</w: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B0269" w:rsidRPr="009E160D" w:rsidTr="00446A37">
        <w:trPr>
          <w:trHeight w:val="1090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OS</w:t>
            </w:r>
          </w:p>
        </w:tc>
        <w:tc>
          <w:tcPr>
            <w:tcW w:w="7633" w:type="dxa"/>
          </w:tcPr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 xml:space="preserve">Odbojnica ścienna </w:t>
            </w:r>
          </w:p>
          <w:p w:rsidR="00BB0269" w:rsidRPr="009E160D" w:rsidRDefault="00BB0269" w:rsidP="00446A37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/>
                <w:kern w:val="1"/>
                <w:sz w:val="18"/>
                <w:szCs w:val="18"/>
              </w:rPr>
            </w:pPr>
            <w:r w:rsidRPr="009E160D">
              <w:rPr>
                <w:rFonts w:ascii="Verdana" w:eastAsia="Arial Unicode MS" w:hAnsi="Verdana"/>
                <w:bCs/>
                <w:color w:val="000000"/>
                <w:kern w:val="1"/>
                <w:sz w:val="18"/>
                <w:szCs w:val="18"/>
              </w:rPr>
              <w:t xml:space="preserve">Panel ochronny wykonany </w:t>
            </w:r>
            <w:r w:rsidRPr="009E160D">
              <w:rPr>
                <w:rFonts w:ascii="Verdana" w:eastAsia="Arial Unicode MS" w:hAnsi="Verdana"/>
                <w:kern w:val="1"/>
                <w:sz w:val="18"/>
                <w:szCs w:val="18"/>
              </w:rPr>
              <w:t>z płyty obustronnie laminowanej o klasie higieniczności E1,  grubości 18 mm, oklejonej obrzeżem ABS, w kolorze płyty. Panel montowany do  ściany. Panel o wysokości 32 cm i długości 150cm.</w:t>
            </w:r>
          </w:p>
          <w:p w:rsidR="00BB0269" w:rsidRPr="009E160D" w:rsidRDefault="00BB0269" w:rsidP="00446A37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/>
                <w:kern w:val="1"/>
                <w:sz w:val="18"/>
                <w:szCs w:val="18"/>
              </w:rPr>
            </w:pPr>
          </w:p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14" o:spid="_x0000_i1039" type="#_x0000_t75" alt="Znalezione obrazy dla zapytania odbojnica ścienna" style="width:223.5pt;height:54.75pt;visibility:visible">
                  <v:imagedata r:id="rId19" o:title="" croptop="30413f"/>
                </v:shape>
              </w:pic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12</w:t>
            </w:r>
          </w:p>
        </w:tc>
      </w:tr>
      <w:tr w:rsidR="00BB0269" w:rsidRPr="009E160D" w:rsidTr="00446A37">
        <w:trPr>
          <w:trHeight w:val="1090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F1</w:t>
            </w:r>
          </w:p>
        </w:tc>
        <w:tc>
          <w:tcPr>
            <w:tcW w:w="7633" w:type="dxa"/>
          </w:tcPr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Krzesło obrotowe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Krzesło pracownicze, obrotowe na kółkach, o wymiarach:</w:t>
            </w:r>
          </w:p>
          <w:p w:rsidR="00BB0269" w:rsidRPr="009E160D" w:rsidRDefault="00BB0269" w:rsidP="00446A37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Szerokość siedziska 500 mm </w:t>
            </w:r>
          </w:p>
          <w:p w:rsidR="00BB0269" w:rsidRPr="009E160D" w:rsidRDefault="00BB0269" w:rsidP="00446A37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Głębokość siedziska 430 mm</w:t>
            </w:r>
          </w:p>
          <w:p w:rsidR="00BB0269" w:rsidRPr="009E160D" w:rsidRDefault="00BB0269" w:rsidP="00446A37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Szerokość oparcia 465 mm </w:t>
            </w:r>
          </w:p>
          <w:p w:rsidR="00BB0269" w:rsidRPr="009E160D" w:rsidRDefault="00BB0269" w:rsidP="00446A37">
            <w:pPr>
              <w:spacing w:after="0" w:line="240" w:lineRule="auto"/>
              <w:ind w:left="708" w:hanging="708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Wysokość siedziska regulowana od poziomu 435mm w zakresie min. +130mm</w:t>
            </w:r>
          </w:p>
          <w:p w:rsidR="00BB0269" w:rsidRPr="009E160D" w:rsidRDefault="00BB0269" w:rsidP="00446A37">
            <w:pPr>
              <w:spacing w:after="0" w:line="240" w:lineRule="auto"/>
              <w:ind w:left="158" w:hanging="141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Wysokość całkowita liczona do krańca oparcia przy położeniu siedziska na poziomie 455mm – wynosi 970 mm.</w:t>
            </w:r>
          </w:p>
          <w:p w:rsidR="00BB0269" w:rsidRPr="009E160D" w:rsidRDefault="00BB0269" w:rsidP="00446A37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Średnica pięcioramiennej podstawy 645 mm</w:t>
            </w:r>
          </w:p>
          <w:p w:rsidR="00BB0269" w:rsidRPr="009E160D" w:rsidRDefault="00BB0269" w:rsidP="00446A37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Podłokietniki regulowane na wysokość w zakresie +70mm. </w:t>
            </w:r>
          </w:p>
          <w:p w:rsidR="00BB0269" w:rsidRPr="009E160D" w:rsidRDefault="00BB0269" w:rsidP="00446A37">
            <w:pPr>
              <w:spacing w:after="0" w:line="240" w:lineRule="auto"/>
              <w:ind w:firstLine="708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Krzesło musi  posiadać:</w:t>
            </w:r>
          </w:p>
          <w:p w:rsidR="00BB0269" w:rsidRPr="009E160D" w:rsidRDefault="00BB0269" w:rsidP="00446A37">
            <w:pPr>
              <w:spacing w:after="0" w:line="240" w:lineRule="auto"/>
              <w:ind w:firstLine="708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• Siedzisko i oparcie tapicerowane tkaniną. Siedzisko- szkielet wykonany ze sklejki bukowej o gr.10,5mm i obłożony gąbką wylewaną. Osłona siedziska  w kolorze czarnym wykonana z polipropylenu.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Oparcie- szkielet wykonany ze sklejki bukowej o grubości 9mm i obłożony gąbką wylewaną. Osłona siedziska wykonana z czarnego polipropylenu. Na oparciu od strony użytkownika występuje poprzeczne żebrowanie na całej wysokości, umożliwiające cyrkulację powietrza pomiędzy plecami użytkownika a oparciem.</w:t>
            </w:r>
          </w:p>
          <w:p w:rsidR="00BB0269" w:rsidRPr="009E160D" w:rsidRDefault="00BB0269" w:rsidP="00446A37">
            <w:pPr>
              <w:spacing w:after="0" w:line="240" w:lineRule="auto"/>
              <w:ind w:firstLine="708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• Element łączący oparcie i siedzisko, całkowicie zamaskowany w obudowie z tworzywa w kolorze czarnym (obudowa identyczna jak osłony oparcia i siedziska </w:t>
            </w:r>
          </w:p>
          <w:p w:rsidR="00BB0269" w:rsidRPr="009E160D" w:rsidRDefault="00BB0269" w:rsidP="00446A37">
            <w:pPr>
              <w:spacing w:after="0" w:line="240" w:lineRule="auto"/>
              <w:ind w:firstLine="708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• Podstawę pięcioramienną, nylonową czarną.</w:t>
            </w:r>
          </w:p>
          <w:p w:rsidR="00BB0269" w:rsidRPr="009E160D" w:rsidRDefault="00BB0269" w:rsidP="00446A37">
            <w:pPr>
              <w:spacing w:after="0" w:line="240" w:lineRule="auto"/>
              <w:ind w:firstLine="708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• Podnośnik gazowy z płynną regulacją wysokości, z osłoną tworzywową.</w:t>
            </w:r>
          </w:p>
          <w:p w:rsidR="00BB0269" w:rsidRPr="009E160D" w:rsidRDefault="00BB0269" w:rsidP="00446A37">
            <w:pPr>
              <w:spacing w:after="0" w:line="240" w:lineRule="auto"/>
              <w:ind w:firstLine="708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• Mechanizm synchroniczny, pozwalający na synchroniczne odchylanie oparcia i siedziska  w stosunku 2:1, umożliwiający swobodne kołysanie się. Maksymalny kąt wychylenia oparcia wynosi 19st.przy 8st. odchylenia siedziska. Regulacja siły oporu oparcia za pomocą śruby. Blokada siedziska i oparcia w 5-ciu pozycjach. Regulacja wysokości oparcia (10 zapadek, 6cm). Funkcja anti-shock- zabezpieczenie przed uderzeniem oparcia w plecy użytkownika.</w:t>
            </w:r>
          </w:p>
          <w:p w:rsidR="00BB0269" w:rsidRPr="009E160D" w:rsidRDefault="00BB0269" w:rsidP="00446A37">
            <w:pPr>
              <w:spacing w:after="0" w:line="240" w:lineRule="auto"/>
              <w:ind w:firstLine="708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• Kółka fi 50 mm. </w:t>
            </w:r>
          </w:p>
          <w:p w:rsidR="00BB0269" w:rsidRPr="009E160D" w:rsidRDefault="00BB0269" w:rsidP="00446A37">
            <w:pPr>
              <w:spacing w:after="0" w:line="240" w:lineRule="auto"/>
              <w:ind w:firstLine="708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Kolorystyka: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 tkanina tapicerska - do wyboru 12 kolorów z wzornika producenta. Kolorystyka do wyboru przez Zamawiającego, przed podpisaniem umowy.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Krzesło tapicerowane tkaniną BONDAI o parametrach: 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• Ścieralność:150 000 cykli Martindale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• Trudnopalność: wg EN 1021-1 i 2 (papieros, zapałka)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• Skład: 100% Poliester,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• Gramatura: 260 g/m2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Atesty: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• Protokół oceny Ergonomicznej w oparciu o Rozporządzenie Ministra Pracy i Polityki Socjalnej z 1 grudnia 1998 (Dz.U.N 148, poz. 973)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• Atest wytrzymałościowy zgodnie z EN 1335, EN 1022  </w:t>
            </w:r>
          </w:p>
          <w:p w:rsidR="00BB0269" w:rsidRPr="009E160D" w:rsidRDefault="00BB0269" w:rsidP="00446A3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27" o:spid="_x0000_i1040" type="#_x0000_t75" alt="9a1d96c09068df495b50f2a73ed1fcb0_mini_m221" style="width:48.75pt;height:82.5pt;visibility:visible">
                  <v:imagedata r:id="rId20" o:title=""/>
                </v:shape>
              </w:pict>
            </w:r>
          </w:p>
          <w:p w:rsidR="00BB0269" w:rsidRPr="009E160D" w:rsidRDefault="00BB0269" w:rsidP="00446A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BB0269" w:rsidRPr="009E160D" w:rsidTr="00446A37">
        <w:trPr>
          <w:trHeight w:val="1090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7633" w:type="dxa"/>
          </w:tcPr>
          <w:p w:rsidR="00BB0269" w:rsidRPr="009E160D" w:rsidRDefault="00BB0269" w:rsidP="002B56C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 xml:space="preserve">Fotel obrotowy </w:t>
            </w:r>
          </w:p>
          <w:p w:rsidR="00BB0269" w:rsidRPr="009E160D" w:rsidRDefault="00BB0269" w:rsidP="002B56C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Fotel tapicerowany gabinetowy o wymiarach: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wysokość regulowana – 1235-1370mm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głębokość siedziska 470 mm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wysokość siedziska regulowana – 455-590 mm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szerokość siedziska, równa szerokości oparcia – 475 mm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wychył oparcia  o 21 stopni, wychył siedziska   o 9 stopni 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średnica podstawy min 700 mm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regulacja wysokości podłokietnika w zakresie + 60 mm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grubość siedziska łącznie, minimum 70 mm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-regulacja głębokości siedziska w zakresie 470-555 mm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Fotel :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poduszki siedziska i oparcia tapicerowane tkaniną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z regulacją góra dół, regulacja siły wychyły oparcia, mechanizm antyshock, regulacja zakresu wychylu oparcia – 5 pozycji blokowania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mechanizm synchroniczny, z regulacją głębokości siedziska oraz dodatkowego niezależnego pochylania siedziska względem oparcia o około 5 stopni.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podstawa pięcioramienna aluminiowa polerowana 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podłokietniki z regulacją wysokości, z nakładkami PU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siedzisko, zagłówek i oparcie zbudowane na bazie 12 mm sklejki, widoczne na oparciu i spodniej stronie siedziska, z widocznymi rantami.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kółka fi 65 mm do miękkich powierzchni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na plecach dwa stalowe, chromowane elementy, prostokątne, zaślepiające połączenie z siedziskiem i nawiązujące do podstawy.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elementy tapicerowane (siedzisko, oparcie) w formie sześcianu. </w:t>
            </w:r>
          </w:p>
          <w:p w:rsidR="00BB0269" w:rsidRPr="009E160D" w:rsidRDefault="00BB0269" w:rsidP="002B56C2">
            <w:pPr>
              <w:spacing w:after="0" w:line="240" w:lineRule="auto"/>
              <w:ind w:firstLine="17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zagłówek nieruchomy w formie sześcianu o wymiarach szerokość 390 mm, wysokość 185 mm, zagłówek połączony z oparciem 2 stalowymi, chromowanymi elementami, zapewniającymi prześwit miedzy zagłówkiem i oparciem</w:t>
            </w:r>
          </w:p>
          <w:p w:rsidR="00BB0269" w:rsidRPr="009E160D" w:rsidRDefault="00BB0269" w:rsidP="002B56C2">
            <w:pPr>
              <w:spacing w:after="0" w:line="240" w:lineRule="auto"/>
              <w:ind w:firstLine="709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2B56C2">
            <w:pPr>
              <w:spacing w:after="0" w:line="240" w:lineRule="auto"/>
              <w:ind w:firstLine="709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Fotel  musi posiadać atest bezpieczeństwa, który należy dołączyć do oferty , zgodnie z : </w:t>
            </w:r>
          </w:p>
          <w:p w:rsidR="00BB0269" w:rsidRPr="009E160D" w:rsidRDefault="00BB0269" w:rsidP="002B56C2">
            <w:pPr>
              <w:spacing w:after="0" w:line="240" w:lineRule="auto"/>
              <w:ind w:firstLine="709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PN EN 1335-2:2002 , PN EN 1335-3:2002 </w:t>
            </w:r>
          </w:p>
          <w:p w:rsidR="00BB0269" w:rsidRPr="009E160D" w:rsidRDefault="00BB0269" w:rsidP="002B56C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Fotel tapicerowany tkaniną w kolorze grafit lub jasny beż (do uzgodnienia z użytkownikiem), o parametrach nie gorszych niż: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Ścieralność: 150.000 cykli Martindale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709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Trudnopalność według normy BN EN 1021-1:2007 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709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Odporność na pilling 4-5 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709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Skład: poliester 100%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3"/>
              </w:numPr>
              <w:suppressAutoHyphens/>
              <w:spacing w:after="120" w:line="240" w:lineRule="auto"/>
              <w:ind w:left="709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Gramatura 366 g/m</w:t>
            </w:r>
            <w:r w:rsidRPr="009E160D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  <w:p w:rsidR="00BB0269" w:rsidRPr="009E160D" w:rsidRDefault="00BB0269" w:rsidP="002B56C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Verdana" w:hAnsi="Verdana" w:cs="Times"/>
                <w:sz w:val="18"/>
                <w:szCs w:val="18"/>
              </w:rPr>
            </w:pP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29" o:spid="_x0000_i1041" type="#_x0000_t75" alt="Znalezione obrazy dla zapytania krzes&amp;lstrok;o DIPLOMATB 516" style="width:59.25pt;height:79.5pt;visibility:visible">
                  <v:imagedata r:id="rId21" o:title=""/>
                </v:shape>
              </w:pic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B0269" w:rsidRPr="009E160D" w:rsidTr="00446A37">
        <w:trPr>
          <w:trHeight w:val="1090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K1</w:t>
            </w:r>
          </w:p>
        </w:tc>
        <w:tc>
          <w:tcPr>
            <w:tcW w:w="7633" w:type="dxa"/>
          </w:tcPr>
          <w:p w:rsidR="00BB0269" w:rsidRPr="009E160D" w:rsidRDefault="00BB0269" w:rsidP="002B56C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Krzesło gościnne</w:t>
            </w:r>
          </w:p>
          <w:p w:rsidR="00BB0269" w:rsidRPr="009E160D" w:rsidRDefault="00BB0269" w:rsidP="002B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Krzesło stacjonarne na 4 nogach z podłokietnikami; kolor brzoza lub buk; bez tapicerki</w:t>
            </w:r>
          </w:p>
          <w:p w:rsidR="00BB0269" w:rsidRPr="009E160D" w:rsidRDefault="00BB0269" w:rsidP="002B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2B56C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Wymagane wymiary mieszczące się w przedziałach: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E160D">
              <w:rPr>
                <w:rFonts w:ascii="Verdana" w:hAnsi="Verdana"/>
                <w:sz w:val="18"/>
                <w:szCs w:val="18"/>
                <w:lang w:val="en-US"/>
              </w:rPr>
              <w:t xml:space="preserve">Szerokość siedziska 390÷440 mm 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E160D">
              <w:rPr>
                <w:rFonts w:ascii="Verdana" w:hAnsi="Verdana"/>
                <w:sz w:val="18"/>
                <w:szCs w:val="18"/>
                <w:lang w:val="en-US"/>
              </w:rPr>
              <w:t xml:space="preserve">Szerokość oparcia 390÷440 mm 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E160D">
              <w:rPr>
                <w:rFonts w:ascii="Verdana" w:hAnsi="Verdana"/>
                <w:sz w:val="18"/>
                <w:szCs w:val="18"/>
                <w:lang w:val="en-US"/>
              </w:rPr>
              <w:t xml:space="preserve">Wysokość siedziska 440÷460 mm 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E160D">
              <w:rPr>
                <w:rFonts w:ascii="Verdana" w:hAnsi="Verdana"/>
                <w:sz w:val="18"/>
                <w:szCs w:val="18"/>
                <w:lang w:val="en-US"/>
              </w:rPr>
              <w:t>Wysokość krzesła 830÷855 mm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E160D">
              <w:rPr>
                <w:rFonts w:ascii="Verdana" w:hAnsi="Verdana"/>
                <w:sz w:val="18"/>
                <w:szCs w:val="18"/>
                <w:lang w:val="en-US"/>
              </w:rPr>
              <w:t>Głębokość siedziska 430÷460 mm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E160D">
              <w:rPr>
                <w:rFonts w:ascii="Verdana" w:hAnsi="Verdana"/>
                <w:sz w:val="18"/>
                <w:szCs w:val="18"/>
                <w:lang w:val="en-US"/>
              </w:rPr>
              <w:t>Całkowita szerokość krzesła 520÷580 mm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E160D">
              <w:rPr>
                <w:rFonts w:ascii="Verdana" w:hAnsi="Verdana"/>
                <w:sz w:val="18"/>
                <w:szCs w:val="18"/>
                <w:lang w:val="en-US"/>
              </w:rPr>
              <w:t>Całkowita głębokość krzesła 525÷570 mm</w:t>
            </w:r>
          </w:p>
          <w:p w:rsidR="00BB0269" w:rsidRPr="009E160D" w:rsidRDefault="00BB0269" w:rsidP="002B56C2">
            <w:pPr>
              <w:spacing w:after="0"/>
              <w:ind w:left="36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B0269" w:rsidRPr="009E160D" w:rsidRDefault="00BB0269" w:rsidP="002B56C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Krzesło powinno posiadać następujące cechy i wyposażenie: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Funkcja sztaplowania min. 6 sztuk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Siedzisko i oparcie wykonane w całości z jednego kawałka sklejki bukowej gr. min. 9mm laminowanej, profilowanej o kształtach zbliżonych do prostokąta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Kubełek siedziska laminowany w kolorze brzoza lub buk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Stelaż ma posiadać konstrukcję stalową zespawaną z rurek o średnicy 18÷22 mm, chromowany lub malowany proszkowo, w kolorze RAL 9006 (spawy estetyczne z niewidoczna spoiną)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Nogi ustawione pod kątem do podłoża zaślepione plastikowymi stopkami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Podłokietniki stanowią przedłużenie tylnych nóg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Nakładki na podłokietniki skierowane do przodu lub tyłu wykonane ze sklejki pokrytej laminatem w kolorze brzoza lub buk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Siedzisko połączone ze stelażem bez przewiercenia na wylot</w:t>
            </w:r>
          </w:p>
          <w:p w:rsidR="00BB0269" w:rsidRPr="009E160D" w:rsidRDefault="00BB0269" w:rsidP="002B56C2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2B56C2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Wymagane atesty:</w:t>
            </w:r>
          </w:p>
          <w:p w:rsidR="00BB0269" w:rsidRPr="009E160D" w:rsidRDefault="00BB0269" w:rsidP="002B56C2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- atest wytrzymałościowy zgodnie z normą  PN EN 1022,</w:t>
            </w:r>
          </w:p>
          <w:p w:rsidR="00BB0269" w:rsidRPr="009E160D" w:rsidRDefault="00BB0269" w:rsidP="002B56C2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- atest higieniczny. </w:t>
            </w:r>
          </w:p>
          <w:p w:rsidR="00BB0269" w:rsidRPr="009E160D" w:rsidRDefault="00BB0269" w:rsidP="002B56C2">
            <w:pPr>
              <w:widowControl w:val="0"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30" o:spid="_x0000_i1042" type="#_x0000_t75" alt="Znalezione obrazy dla zapytania krzesło fen arm wood" style="width:68.25pt;height:93pt;visibility:visible">
                  <v:imagedata r:id="rId22" o:title="" croptop="15297f" cropbottom="16159f" cropleft="23660f" cropright="25075f"/>
                </v:shape>
              </w:pict>
            </w:r>
          </w:p>
          <w:p w:rsidR="00BB0269" w:rsidRPr="009E160D" w:rsidRDefault="00BB0269" w:rsidP="002B56C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39</w:t>
            </w:r>
          </w:p>
        </w:tc>
      </w:tr>
      <w:tr w:rsidR="00BB0269" w:rsidRPr="009E160D" w:rsidTr="00446A37">
        <w:trPr>
          <w:trHeight w:val="1090"/>
        </w:trPr>
        <w:tc>
          <w:tcPr>
            <w:tcW w:w="551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K8</w:t>
            </w:r>
          </w:p>
        </w:tc>
        <w:tc>
          <w:tcPr>
            <w:tcW w:w="7633" w:type="dxa"/>
          </w:tcPr>
          <w:p w:rsidR="00BB0269" w:rsidRPr="009E160D" w:rsidRDefault="00BB0269" w:rsidP="002B56C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160D">
              <w:rPr>
                <w:rFonts w:ascii="Verdana" w:hAnsi="Verdana"/>
                <w:b/>
                <w:sz w:val="18"/>
                <w:szCs w:val="18"/>
              </w:rPr>
              <w:t>Krzesło gościnne</w:t>
            </w:r>
          </w:p>
          <w:p w:rsidR="00BB0269" w:rsidRPr="009E160D" w:rsidRDefault="00BB0269" w:rsidP="002B56C2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E160D">
              <w:rPr>
                <w:rFonts w:ascii="Verdana" w:hAnsi="Verdana"/>
                <w:bCs/>
                <w:sz w:val="18"/>
                <w:szCs w:val="18"/>
              </w:rPr>
              <w:t>Krzesło na 4 nogach z zamkniętymi podłokietnikami, posiada wymiary :</w:t>
            </w:r>
          </w:p>
          <w:p w:rsidR="00BB0269" w:rsidRPr="009E160D" w:rsidRDefault="00BB0269" w:rsidP="002B56C2">
            <w:pPr>
              <w:numPr>
                <w:ilvl w:val="0"/>
                <w:numId w:val="17"/>
              </w:numPr>
              <w:spacing w:after="0" w:line="240" w:lineRule="auto"/>
              <w:ind w:left="851" w:hanging="491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Szerokość oparcia w najszerszym miejscu: 453 mm</w:t>
            </w:r>
          </w:p>
          <w:p w:rsidR="00BB0269" w:rsidRPr="009E160D" w:rsidRDefault="00BB0269" w:rsidP="002B56C2">
            <w:pPr>
              <w:numPr>
                <w:ilvl w:val="0"/>
                <w:numId w:val="17"/>
              </w:numPr>
              <w:spacing w:after="0" w:line="240" w:lineRule="auto"/>
              <w:ind w:left="851" w:hanging="491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Górna część oparcia o szerokości: 372 mm</w:t>
            </w:r>
          </w:p>
          <w:p w:rsidR="00BB0269" w:rsidRPr="009E160D" w:rsidRDefault="00BB0269" w:rsidP="002B56C2">
            <w:pPr>
              <w:numPr>
                <w:ilvl w:val="0"/>
                <w:numId w:val="17"/>
              </w:numPr>
              <w:spacing w:after="0" w:line="240" w:lineRule="auto"/>
              <w:ind w:left="851" w:hanging="491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Szerokość siedziska:  472 mm</w:t>
            </w:r>
          </w:p>
          <w:p w:rsidR="00BB0269" w:rsidRPr="009E160D" w:rsidRDefault="00BB0269" w:rsidP="002B56C2">
            <w:pPr>
              <w:numPr>
                <w:ilvl w:val="0"/>
                <w:numId w:val="17"/>
              </w:numPr>
              <w:spacing w:after="0" w:line="240" w:lineRule="auto"/>
              <w:ind w:left="851" w:hanging="491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Głębokość siedziska: 433 mm</w:t>
            </w:r>
          </w:p>
          <w:p w:rsidR="00BB0269" w:rsidRPr="009E160D" w:rsidRDefault="00BB0269" w:rsidP="002B56C2">
            <w:pPr>
              <w:numPr>
                <w:ilvl w:val="0"/>
                <w:numId w:val="17"/>
              </w:numPr>
              <w:spacing w:after="0" w:line="240" w:lineRule="auto"/>
              <w:ind w:left="851" w:hanging="491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Wysokość całkowita (liczona do krańca oparcia): 830 mm </w:t>
            </w:r>
          </w:p>
          <w:p w:rsidR="00BB0269" w:rsidRPr="009E160D" w:rsidRDefault="00BB0269" w:rsidP="002B56C2">
            <w:pPr>
              <w:numPr>
                <w:ilvl w:val="0"/>
                <w:numId w:val="17"/>
              </w:numPr>
              <w:spacing w:after="0" w:line="240" w:lineRule="auto"/>
              <w:ind w:left="851" w:hanging="491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Wysokość siedziska: 460 mm </w:t>
            </w:r>
          </w:p>
          <w:p w:rsidR="00BB0269" w:rsidRPr="009E160D" w:rsidRDefault="00BB0269" w:rsidP="002B56C2">
            <w:pPr>
              <w:numPr>
                <w:ilvl w:val="0"/>
                <w:numId w:val="17"/>
              </w:numPr>
              <w:spacing w:after="0" w:line="240" w:lineRule="auto"/>
              <w:ind w:left="851" w:hanging="491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Głębokość całkowita (głębokość rozstawu nóg): 600 mm </w:t>
            </w:r>
          </w:p>
          <w:p w:rsidR="00BB0269" w:rsidRPr="009E160D" w:rsidRDefault="00BB0269" w:rsidP="002B56C2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2B56C2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Wymiary mogą mieć odchylenia +-2%</w:t>
            </w:r>
          </w:p>
          <w:p w:rsidR="00BB0269" w:rsidRPr="009E160D" w:rsidRDefault="00BB0269" w:rsidP="002B56C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2B56C2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E160D">
              <w:rPr>
                <w:rFonts w:ascii="Verdana" w:hAnsi="Verdana"/>
                <w:bCs/>
                <w:sz w:val="18"/>
                <w:szCs w:val="18"/>
              </w:rPr>
              <w:t>Krzesło posiada: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Siedzisko i oparcie musi być wykonane z jednej formatki sklejki grubości 9 mm</w:t>
            </w:r>
            <w:r>
              <w:rPr>
                <w:rFonts w:ascii="Verdana" w:hAnsi="Verdana"/>
                <w:sz w:val="18"/>
                <w:szCs w:val="18"/>
              </w:rPr>
              <w:t>,     (</w:t>
            </w:r>
            <w:r w:rsidRPr="009E160D">
              <w:rPr>
                <w:rFonts w:ascii="Verdana" w:hAnsi="Verdana"/>
                <w:sz w:val="18"/>
                <w:szCs w:val="18"/>
              </w:rPr>
              <w:t>9 warstwowej).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Na siedzisku i oparciu nakładki tapicerowane, oparcie sklejkowe.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Oparcie wyprofilowane poszerzone w części lędźwiowej, o około 35 mm z każdej strony, dla lepszego podparcia miednicy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Siedzisko wyprofilowane (wypukłe) w części lędźwiowej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Ramę wykonaną z rury fi 22 mm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Stelaż stalowy, malowany proszkowo na kolor Alu(ral 9006)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Stopki plastikowe do twardych powierzchni.   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Połączenie siedziska z stelażem za pomocą sklejkowych krążków montażowych.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Podłokietniki zamknięte, będące połączeniem nogi przedniej i tylnej. Noga przednia i tylna oraz podłokietnik, wykonane z jednego elementu, odpowiednio wyprofilowanego. 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Na podłokietnikach nakładki poliuretanowe zatapiane. Nakładka wykonana na zasadzie wtrysku, ściśle przylegającego do ramy podłokietnika, bez widocznych łączeń.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Krzesło wyposażone w odbojnik, do sztaplowania, mocowany do płyty mocującej umieszczonej pod siedziskiem.</w:t>
            </w: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Możliwość sztaplowanie do 4 szt.</w:t>
            </w:r>
          </w:p>
          <w:p w:rsidR="00BB0269" w:rsidRPr="009E160D" w:rsidRDefault="00BB0269" w:rsidP="002B56C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Nakładka siedziska i oparcia tapicerowana tkaniną o parametrach: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709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Ścieralność: 150.000 cykli Martindale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709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Trudnopalność według normy BN EN 1021-1:2007 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709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 xml:space="preserve">Odporność na pilling 4-5 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709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Skład: poliester 100%</w:t>
            </w:r>
          </w:p>
          <w:p w:rsidR="00BB0269" w:rsidRPr="009E160D" w:rsidRDefault="00BB0269" w:rsidP="002B56C2">
            <w:pPr>
              <w:widowControl w:val="0"/>
              <w:numPr>
                <w:ilvl w:val="0"/>
                <w:numId w:val="3"/>
              </w:numPr>
              <w:suppressAutoHyphens/>
              <w:spacing w:after="120" w:line="240" w:lineRule="auto"/>
              <w:ind w:left="709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Gramatura 366 g/m</w:t>
            </w:r>
            <w:r w:rsidRPr="009E160D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  <w:p w:rsidR="00BB0269" w:rsidRPr="009E160D" w:rsidRDefault="00BB0269" w:rsidP="002B56C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2B56C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Krzesło posiada dokumenty:</w:t>
            </w:r>
          </w:p>
          <w:p w:rsidR="00BB0269" w:rsidRPr="009E160D" w:rsidRDefault="00BB0269" w:rsidP="002B56C2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Atest wytrzymałościowy zgodnie z normą PN EN 16139, PN EN 1728, PN EN 1022</w:t>
            </w:r>
          </w:p>
          <w:p w:rsidR="00BB0269" w:rsidRPr="009E160D" w:rsidRDefault="00BB0269" w:rsidP="002B56C2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Atest higieniczny na całe krzesło, potwierdzający możliwość stosowania w obiektach użyteczności publicznej.</w:t>
            </w:r>
          </w:p>
          <w:p w:rsidR="00BB0269" w:rsidRPr="009E160D" w:rsidRDefault="00BB0269" w:rsidP="002B56C2">
            <w:pPr>
              <w:tabs>
                <w:tab w:val="left" w:pos="1230"/>
              </w:tabs>
              <w:rPr>
                <w:rFonts w:ascii="Verdana" w:hAnsi="Verdana"/>
                <w:sz w:val="18"/>
                <w:szCs w:val="18"/>
              </w:rPr>
            </w:pPr>
          </w:p>
          <w:p w:rsidR="00BB0269" w:rsidRPr="009E160D" w:rsidRDefault="00BB0269" w:rsidP="002B56C2">
            <w:pPr>
              <w:tabs>
                <w:tab w:val="left" w:pos="1230"/>
              </w:tabs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ab/>
            </w:r>
            <w:r w:rsidRPr="00385278">
              <w:rPr>
                <w:rFonts w:ascii="Verdana" w:hAnsi="Verdana"/>
                <w:noProof/>
                <w:sz w:val="18"/>
                <w:szCs w:val="18"/>
              </w:rPr>
              <w:pict>
                <v:shape id="Obraz 31" o:spid="_x0000_i1043" type="#_x0000_t75" style="width:75pt;height:87.75pt;visibility:visible">
                  <v:imagedata r:id="rId23" o:title=""/>
                </v:shape>
              </w:pict>
            </w:r>
          </w:p>
        </w:tc>
        <w:tc>
          <w:tcPr>
            <w:tcW w:w="737" w:type="dxa"/>
          </w:tcPr>
          <w:p w:rsidR="00BB0269" w:rsidRPr="009E160D" w:rsidRDefault="00BB0269" w:rsidP="003E0AA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E160D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</w:tbl>
    <w:p w:rsidR="00BB0269" w:rsidRPr="00BB4ED0" w:rsidRDefault="00BB0269" w:rsidP="00BB4ED0">
      <w:pPr>
        <w:pStyle w:val="NormalWeb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 w:rsidRPr="00BB4ED0">
        <w:rPr>
          <w:rFonts w:ascii="Verdana" w:hAnsi="Verdana"/>
          <w:sz w:val="18"/>
          <w:szCs w:val="18"/>
          <w:lang w:eastAsia="pl-PL"/>
        </w:rPr>
        <w:t xml:space="preserve">1. </w:t>
      </w:r>
      <w:r w:rsidRPr="00BB4ED0">
        <w:rPr>
          <w:rFonts w:ascii="Verdana" w:hAnsi="Verdana"/>
          <w:color w:val="000000"/>
          <w:sz w:val="18"/>
          <w:szCs w:val="18"/>
        </w:rPr>
        <w:t>Do poz. F1 – fotel obrotowy, F3 – fotel obrotowy, K1- krzesło gościnne, K8 – krzesło gościnne Wykonawca dostarczy próbniki kolorów tapicerki oraz sklejki najpóźniej w dniu podpisania umowy. Zamawiający preferuje kolory tapicerki: odcienie szarego, beżu, brązu lub czarny, natomiast  sklejki: klon, orzech.</w:t>
      </w:r>
    </w:p>
    <w:p w:rsidR="00BB0269" w:rsidRPr="00BB4ED0" w:rsidRDefault="00BB0269" w:rsidP="00BB4ED0">
      <w:pPr>
        <w:pStyle w:val="NormalWeb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 w:rsidRPr="00BB4ED0">
        <w:rPr>
          <w:rFonts w:ascii="Verdana" w:hAnsi="Verdana"/>
          <w:color w:val="000000"/>
          <w:sz w:val="18"/>
          <w:szCs w:val="18"/>
        </w:rPr>
        <w:t>2. W ciągu 5 dni od podpisania umowy Wykonawca ustali z Zamawiającym kolorystykę wszystkich mebli.</w:t>
      </w:r>
    </w:p>
    <w:p w:rsidR="00BB0269" w:rsidRPr="00BB4ED0" w:rsidRDefault="00BB0269" w:rsidP="00BB4ED0">
      <w:pPr>
        <w:pStyle w:val="NoSpacing"/>
        <w:jc w:val="both"/>
        <w:rPr>
          <w:rFonts w:ascii="Verdana" w:hAnsi="Verdana"/>
          <w:sz w:val="18"/>
          <w:szCs w:val="18"/>
        </w:rPr>
      </w:pPr>
      <w:r w:rsidRPr="00BB4ED0">
        <w:rPr>
          <w:rFonts w:ascii="Verdana" w:hAnsi="Verdana"/>
          <w:color w:val="000000"/>
          <w:sz w:val="18"/>
          <w:szCs w:val="18"/>
        </w:rPr>
        <w:t xml:space="preserve">3. </w:t>
      </w:r>
      <w:r w:rsidRPr="00BB4ED0">
        <w:rPr>
          <w:rFonts w:ascii="Verdana" w:hAnsi="Verdana"/>
          <w:sz w:val="18"/>
          <w:szCs w:val="18"/>
        </w:rPr>
        <w:t xml:space="preserve">Gwarancja na wszystkie dostarczone meble wynosi minimum 36 miesięcy.                                                                   </w:t>
      </w:r>
    </w:p>
    <w:p w:rsidR="00BB0269" w:rsidRPr="00BB4ED0" w:rsidRDefault="00BB0269" w:rsidP="00BB4ED0">
      <w:pPr>
        <w:pStyle w:val="NormalWeb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</w:p>
    <w:p w:rsidR="00BB0269" w:rsidRPr="002B56C2" w:rsidRDefault="00BB0269" w:rsidP="002B56C2">
      <w:pPr>
        <w:pStyle w:val="NoSpacing"/>
        <w:jc w:val="both"/>
      </w:pPr>
    </w:p>
    <w:sectPr w:rsidR="00BB0269" w:rsidRPr="002B56C2" w:rsidSect="00D61DDA">
      <w:headerReference w:type="default" r:id="rId2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69" w:rsidRDefault="00BB0269" w:rsidP="0090091F">
      <w:pPr>
        <w:spacing w:after="0" w:line="240" w:lineRule="auto"/>
      </w:pPr>
      <w:r>
        <w:separator/>
      </w:r>
    </w:p>
  </w:endnote>
  <w:endnote w:type="continuationSeparator" w:id="0">
    <w:p w:rsidR="00BB0269" w:rsidRDefault="00BB0269" w:rsidP="009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69" w:rsidRDefault="00BB0269" w:rsidP="0090091F">
      <w:pPr>
        <w:spacing w:after="0" w:line="240" w:lineRule="auto"/>
      </w:pPr>
      <w:r>
        <w:separator/>
      </w:r>
    </w:p>
  </w:footnote>
  <w:footnote w:type="continuationSeparator" w:id="0">
    <w:p w:rsidR="00BB0269" w:rsidRDefault="00BB0269" w:rsidP="0090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69" w:rsidRDefault="00BB0269">
    <w:pPr>
      <w:pStyle w:val="Header"/>
    </w:pPr>
  </w:p>
  <w:p w:rsidR="00BB0269" w:rsidRDefault="00BB02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14"/>
    <w:multiLevelType w:val="singleLevel"/>
    <w:tmpl w:val="00000014"/>
    <w:name w:val="WW8Num2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16"/>
      </w:rPr>
    </w:lvl>
  </w:abstractNum>
  <w:abstractNum w:abstractNumId="4">
    <w:nsid w:val="05B77272"/>
    <w:multiLevelType w:val="hybridMultilevel"/>
    <w:tmpl w:val="F5BA8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4E3"/>
    <w:multiLevelType w:val="hybridMultilevel"/>
    <w:tmpl w:val="6E08A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C9709F3"/>
    <w:multiLevelType w:val="hybridMultilevel"/>
    <w:tmpl w:val="E090A59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F250A6B"/>
    <w:multiLevelType w:val="hybridMultilevel"/>
    <w:tmpl w:val="061A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B231E"/>
    <w:multiLevelType w:val="hybridMultilevel"/>
    <w:tmpl w:val="E62E17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CE446F"/>
    <w:multiLevelType w:val="multilevel"/>
    <w:tmpl w:val="3BE6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14395"/>
    <w:multiLevelType w:val="hybridMultilevel"/>
    <w:tmpl w:val="67F45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B562C"/>
    <w:multiLevelType w:val="hybridMultilevel"/>
    <w:tmpl w:val="60BA55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13025"/>
    <w:multiLevelType w:val="hybridMultilevel"/>
    <w:tmpl w:val="74D8F4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9751FF"/>
    <w:multiLevelType w:val="hybridMultilevel"/>
    <w:tmpl w:val="D0980FA6"/>
    <w:lvl w:ilvl="0" w:tplc="C03A200E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66168"/>
    <w:multiLevelType w:val="hybridMultilevel"/>
    <w:tmpl w:val="09E03A7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E0F0F802">
      <w:numFmt w:val="bullet"/>
      <w:lvlText w:val="•"/>
      <w:lvlJc w:val="left"/>
      <w:pPr>
        <w:ind w:left="1757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7F2A44FF"/>
    <w:multiLevelType w:val="hybridMultilevel"/>
    <w:tmpl w:val="5CE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91F"/>
    <w:rsid w:val="00023E83"/>
    <w:rsid w:val="000371EC"/>
    <w:rsid w:val="000A6159"/>
    <w:rsid w:val="000F12DA"/>
    <w:rsid w:val="000F1561"/>
    <w:rsid w:val="001054E0"/>
    <w:rsid w:val="00113BA6"/>
    <w:rsid w:val="001169E6"/>
    <w:rsid w:val="00124AF8"/>
    <w:rsid w:val="0013023F"/>
    <w:rsid w:val="00180FA5"/>
    <w:rsid w:val="001C6A46"/>
    <w:rsid w:val="001D0A0F"/>
    <w:rsid w:val="001D112D"/>
    <w:rsid w:val="001D3B5F"/>
    <w:rsid w:val="001F5656"/>
    <w:rsid w:val="002105CC"/>
    <w:rsid w:val="002427BA"/>
    <w:rsid w:val="00297D02"/>
    <w:rsid w:val="002A76DB"/>
    <w:rsid w:val="002B56C2"/>
    <w:rsid w:val="002D1362"/>
    <w:rsid w:val="002D3891"/>
    <w:rsid w:val="003124A9"/>
    <w:rsid w:val="003151B9"/>
    <w:rsid w:val="00317587"/>
    <w:rsid w:val="00340C69"/>
    <w:rsid w:val="003466E9"/>
    <w:rsid w:val="00385278"/>
    <w:rsid w:val="003C1916"/>
    <w:rsid w:val="003C74E5"/>
    <w:rsid w:val="003E0AA3"/>
    <w:rsid w:val="003F6372"/>
    <w:rsid w:val="003F75CA"/>
    <w:rsid w:val="00412563"/>
    <w:rsid w:val="0044515C"/>
    <w:rsid w:val="00446A37"/>
    <w:rsid w:val="00471C18"/>
    <w:rsid w:val="00490C68"/>
    <w:rsid w:val="00492518"/>
    <w:rsid w:val="004B5496"/>
    <w:rsid w:val="004C3E47"/>
    <w:rsid w:val="004E4F93"/>
    <w:rsid w:val="004F1FDC"/>
    <w:rsid w:val="005049C1"/>
    <w:rsid w:val="0050687F"/>
    <w:rsid w:val="005224A2"/>
    <w:rsid w:val="005674AD"/>
    <w:rsid w:val="00567C93"/>
    <w:rsid w:val="00573460"/>
    <w:rsid w:val="005D11EB"/>
    <w:rsid w:val="005D64E2"/>
    <w:rsid w:val="005E5466"/>
    <w:rsid w:val="005F0B32"/>
    <w:rsid w:val="005F37A2"/>
    <w:rsid w:val="006134E4"/>
    <w:rsid w:val="00632473"/>
    <w:rsid w:val="0064097B"/>
    <w:rsid w:val="00654EED"/>
    <w:rsid w:val="006669EA"/>
    <w:rsid w:val="00680573"/>
    <w:rsid w:val="006E77B2"/>
    <w:rsid w:val="00715891"/>
    <w:rsid w:val="007249FF"/>
    <w:rsid w:val="007319EF"/>
    <w:rsid w:val="007531CE"/>
    <w:rsid w:val="00762499"/>
    <w:rsid w:val="00786A9A"/>
    <w:rsid w:val="007A7E2C"/>
    <w:rsid w:val="007C2C24"/>
    <w:rsid w:val="007C6FAD"/>
    <w:rsid w:val="007D0C45"/>
    <w:rsid w:val="00836034"/>
    <w:rsid w:val="008553CE"/>
    <w:rsid w:val="008605C7"/>
    <w:rsid w:val="00870328"/>
    <w:rsid w:val="008D0638"/>
    <w:rsid w:val="008E265B"/>
    <w:rsid w:val="0090091F"/>
    <w:rsid w:val="00915CFF"/>
    <w:rsid w:val="00930071"/>
    <w:rsid w:val="009313AC"/>
    <w:rsid w:val="00996C73"/>
    <w:rsid w:val="009D09EC"/>
    <w:rsid w:val="009E0F7B"/>
    <w:rsid w:val="009E160D"/>
    <w:rsid w:val="009E2B4F"/>
    <w:rsid w:val="009F4013"/>
    <w:rsid w:val="009F571A"/>
    <w:rsid w:val="00A17097"/>
    <w:rsid w:val="00A55385"/>
    <w:rsid w:val="00A93DF1"/>
    <w:rsid w:val="00AA1BCA"/>
    <w:rsid w:val="00AA6617"/>
    <w:rsid w:val="00AB0E92"/>
    <w:rsid w:val="00AD1DDD"/>
    <w:rsid w:val="00AD468B"/>
    <w:rsid w:val="00AF3EF3"/>
    <w:rsid w:val="00B150A6"/>
    <w:rsid w:val="00B25A51"/>
    <w:rsid w:val="00B5268B"/>
    <w:rsid w:val="00B537BF"/>
    <w:rsid w:val="00B64292"/>
    <w:rsid w:val="00B9226C"/>
    <w:rsid w:val="00B94550"/>
    <w:rsid w:val="00BB0269"/>
    <w:rsid w:val="00BB4ED0"/>
    <w:rsid w:val="00BE65DD"/>
    <w:rsid w:val="00BF3927"/>
    <w:rsid w:val="00BF551D"/>
    <w:rsid w:val="00C07B7E"/>
    <w:rsid w:val="00C1355E"/>
    <w:rsid w:val="00C31A3B"/>
    <w:rsid w:val="00C46290"/>
    <w:rsid w:val="00C56BB0"/>
    <w:rsid w:val="00C57911"/>
    <w:rsid w:val="00C802EF"/>
    <w:rsid w:val="00C904B6"/>
    <w:rsid w:val="00CE4139"/>
    <w:rsid w:val="00CF242C"/>
    <w:rsid w:val="00CF749D"/>
    <w:rsid w:val="00D202C3"/>
    <w:rsid w:val="00D61DDA"/>
    <w:rsid w:val="00D64E5B"/>
    <w:rsid w:val="00D87CB1"/>
    <w:rsid w:val="00D93553"/>
    <w:rsid w:val="00DA3580"/>
    <w:rsid w:val="00DA784C"/>
    <w:rsid w:val="00DD7D34"/>
    <w:rsid w:val="00E128F9"/>
    <w:rsid w:val="00E22847"/>
    <w:rsid w:val="00E33122"/>
    <w:rsid w:val="00E61B3E"/>
    <w:rsid w:val="00EA36BF"/>
    <w:rsid w:val="00EB3283"/>
    <w:rsid w:val="00ED0247"/>
    <w:rsid w:val="00EF2F41"/>
    <w:rsid w:val="00F13B42"/>
    <w:rsid w:val="00F169F9"/>
    <w:rsid w:val="00F36A21"/>
    <w:rsid w:val="00F3742A"/>
    <w:rsid w:val="00F37BF6"/>
    <w:rsid w:val="00F52A42"/>
    <w:rsid w:val="00F55FBA"/>
    <w:rsid w:val="00F71643"/>
    <w:rsid w:val="00F765A5"/>
    <w:rsid w:val="00F82A4F"/>
    <w:rsid w:val="00F96B60"/>
    <w:rsid w:val="00FD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09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0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9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0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09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5385"/>
    <w:pPr>
      <w:ind w:left="720"/>
      <w:contextualSpacing/>
    </w:pPr>
  </w:style>
  <w:style w:type="paragraph" w:styleId="NoSpacing">
    <w:name w:val="No Spacing"/>
    <w:uiPriority w:val="99"/>
    <w:qFormat/>
    <w:rsid w:val="009E0F7B"/>
    <w:rPr>
      <w:lang w:eastAsia="en-US"/>
    </w:rPr>
  </w:style>
  <w:style w:type="paragraph" w:styleId="NormalWeb">
    <w:name w:val="Normal (Web)"/>
    <w:basedOn w:val="Normal"/>
    <w:uiPriority w:val="99"/>
    <w:rsid w:val="009E0F7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locked/>
    <w:rsid w:val="009E2B4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13</Pages>
  <Words>3603</Words>
  <Characters>21618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Mazurek</dc:creator>
  <cp:keywords/>
  <dc:description/>
  <cp:lastModifiedBy>842642</cp:lastModifiedBy>
  <cp:revision>16</cp:revision>
  <cp:lastPrinted>2018-08-20T09:17:00Z</cp:lastPrinted>
  <dcterms:created xsi:type="dcterms:W3CDTF">2018-08-20T07:40:00Z</dcterms:created>
  <dcterms:modified xsi:type="dcterms:W3CDTF">2018-08-23T08:11:00Z</dcterms:modified>
</cp:coreProperties>
</file>